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37D9C" w:rsidP="6F5021E0" w:rsidRDefault="00DB54B7" w14:paraId="746B19A8" wp14:noSpellErr="1" wp14:textId="2DB6F071">
      <w:pPr>
        <w:spacing w:after="0"/>
        <w:rPr>
          <w:b w:val="1"/>
          <w:bCs w:val="1"/>
        </w:rPr>
      </w:pPr>
      <w:r w:rsidRPr="6F5021E0" w:rsidR="6F5021E0">
        <w:rPr>
          <w:b w:val="1"/>
          <w:bCs w:val="1"/>
        </w:rPr>
        <w:t xml:space="preserve">Pretest and Posttest </w:t>
      </w:r>
      <w:r w:rsidRPr="6F5021E0" w:rsidR="6F5021E0">
        <w:rPr>
          <w:b w:val="1"/>
          <w:bCs w:val="1"/>
        </w:rPr>
        <w:t xml:space="preserve">for Hospital Consortium Opioid Training </w:t>
      </w:r>
    </w:p>
    <w:p xmlns:wp14="http://schemas.microsoft.com/office/word/2010/wordml" w:rsidR="00EA1C4C" w:rsidP="00C645D3" w:rsidRDefault="00EA1C4C" w14:paraId="2682B1E4" wp14:textId="77777777">
      <w:pPr>
        <w:spacing w:after="0"/>
        <w:rPr>
          <w:b/>
        </w:rPr>
      </w:pPr>
    </w:p>
    <w:p xmlns:wp14="http://schemas.microsoft.com/office/word/2010/wordml" w:rsidR="00F237EA" w:rsidP="00C645D3" w:rsidRDefault="00F237EA" w14:paraId="07E3076E" wp14:textId="77777777">
      <w:pPr>
        <w:spacing w:after="0"/>
        <w:rPr>
          <w:b/>
        </w:rPr>
      </w:pPr>
      <w:r>
        <w:rPr>
          <w:b/>
        </w:rPr>
        <w:t xml:space="preserve">Name: </w:t>
      </w:r>
    </w:p>
    <w:p xmlns:wp14="http://schemas.microsoft.com/office/word/2010/wordml" w:rsidR="00F237EA" w:rsidP="00C645D3" w:rsidRDefault="00F237EA" w14:paraId="742942AF" wp14:textId="77777777">
      <w:pPr>
        <w:spacing w:after="0"/>
        <w:rPr>
          <w:b/>
        </w:rPr>
      </w:pPr>
      <w:r>
        <w:rPr>
          <w:b/>
        </w:rPr>
        <w:t xml:space="preserve">Institution: </w:t>
      </w:r>
    </w:p>
    <w:p xmlns:wp14="http://schemas.microsoft.com/office/word/2010/wordml" w:rsidR="00F237EA" w:rsidP="00C645D3" w:rsidRDefault="00F237EA" w14:paraId="39422389" wp14:textId="77777777">
      <w:pPr>
        <w:spacing w:after="0"/>
        <w:rPr>
          <w:b/>
        </w:rPr>
      </w:pPr>
      <w:r>
        <w:rPr>
          <w:b/>
        </w:rPr>
        <w:t xml:space="preserve">Specialty/Department: </w:t>
      </w:r>
    </w:p>
    <w:p xmlns:wp14="http://schemas.microsoft.com/office/word/2010/wordml" w:rsidR="00F237EA" w:rsidP="00F237EA" w:rsidRDefault="00F237EA" w14:paraId="6DE0D1DF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Addiction Medicine</w:t>
      </w:r>
    </w:p>
    <w:p xmlns:wp14="http://schemas.microsoft.com/office/word/2010/wordml" w:rsidR="00F237EA" w:rsidP="00F237EA" w:rsidRDefault="00F237EA" w14:paraId="6D058DBC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Emergency Medicine</w:t>
      </w:r>
    </w:p>
    <w:p xmlns:wp14="http://schemas.microsoft.com/office/word/2010/wordml" w:rsidR="00F237EA" w:rsidP="00F237EA" w:rsidRDefault="00F237EA" w14:paraId="4187D7D6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Family Medicine</w:t>
      </w:r>
    </w:p>
    <w:p xmlns:wp14="http://schemas.microsoft.com/office/word/2010/wordml" w:rsidR="00F237EA" w:rsidP="00F237EA" w:rsidRDefault="00F237EA" w14:paraId="67CC61A2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Infectious Disease</w:t>
      </w:r>
    </w:p>
    <w:p xmlns:wp14="http://schemas.microsoft.com/office/word/2010/wordml" w:rsidRPr="00F237EA" w:rsidR="00F237EA" w:rsidP="00F237EA" w:rsidRDefault="00F237EA" w14:paraId="194581FB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Internal Medicine</w:t>
      </w:r>
    </w:p>
    <w:p xmlns:wp14="http://schemas.microsoft.com/office/word/2010/wordml" w:rsidR="00F237EA" w:rsidP="00F237EA" w:rsidRDefault="00F237EA" w14:paraId="0168F0A4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Obstetrics and Gynecology</w:t>
      </w:r>
    </w:p>
    <w:p xmlns:wp14="http://schemas.microsoft.com/office/word/2010/wordml" w:rsidR="00F237EA" w:rsidP="00F237EA" w:rsidRDefault="00F237EA" w14:paraId="5A963495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Pediatrics</w:t>
      </w:r>
    </w:p>
    <w:p xmlns:wp14="http://schemas.microsoft.com/office/word/2010/wordml" w:rsidR="00F237EA" w:rsidP="00F237EA" w:rsidRDefault="00F237EA" w14:paraId="14B3ACEC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Psychiatry</w:t>
      </w:r>
    </w:p>
    <w:p xmlns:wp14="http://schemas.microsoft.com/office/word/2010/wordml" w:rsidR="00F237EA" w:rsidP="00F237EA" w:rsidRDefault="00F237EA" w14:paraId="481658FE" wp14:textId="7777777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(</w:t>
      </w:r>
      <w:r>
        <w:rPr>
          <w:i/>
          <w:sz w:val="20"/>
          <w:szCs w:val="20"/>
        </w:rPr>
        <w:t>please specify</w:t>
      </w:r>
      <w:r>
        <w:rPr>
          <w:sz w:val="20"/>
          <w:szCs w:val="20"/>
        </w:rPr>
        <w:t>) __________</w:t>
      </w:r>
    </w:p>
    <w:p xmlns:wp14="http://schemas.microsoft.com/office/word/2010/wordml" w:rsidR="00F237EA" w:rsidP="00C645D3" w:rsidRDefault="00F237EA" w14:paraId="1C7E8AF2" wp14:textId="77777777">
      <w:pPr>
        <w:spacing w:after="0"/>
        <w:rPr>
          <w:b/>
        </w:rPr>
      </w:pPr>
    </w:p>
    <w:p xmlns:wp14="http://schemas.microsoft.com/office/word/2010/wordml" w:rsidRPr="00772F63" w:rsidR="00127600" w:rsidP="00772F63" w:rsidRDefault="00127600" w14:paraId="4C38F578" wp14:textId="77777777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772F63">
        <w:rPr>
          <w:sz w:val="20"/>
          <w:szCs w:val="20"/>
        </w:rPr>
        <w:t>Are you interested in obtaining a DATA2000 waiver (also known as an X Waiver), which allows you to prescribe buprenorphine?</w:t>
      </w:r>
    </w:p>
    <w:p xmlns:wp14="http://schemas.microsoft.com/office/word/2010/wordml" w:rsidR="00127600" w:rsidP="00127600" w:rsidRDefault="00127600" w14:paraId="57B3280B" wp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Yes</w:t>
      </w:r>
    </w:p>
    <w:p xmlns:wp14="http://schemas.microsoft.com/office/word/2010/wordml" w:rsidR="00127600" w:rsidP="00127600" w:rsidRDefault="00127600" w14:paraId="351EE648" wp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No</w:t>
      </w:r>
    </w:p>
    <w:p xmlns:wp14="http://schemas.microsoft.com/office/word/2010/wordml" w:rsidR="00772F63" w:rsidP="00127600" w:rsidRDefault="00772F63" w14:paraId="0060AEA7" wp14:textId="77777777">
      <w:pPr>
        <w:pStyle w:val="ListParagraph"/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 already have a DATA2000/X Waiver</w:t>
      </w:r>
    </w:p>
    <w:p xmlns:wp14="http://schemas.microsoft.com/office/word/2010/wordml" w:rsidR="00EA1C4C" w:rsidP="00C645D3" w:rsidRDefault="00EA1C4C" w14:paraId="35DE4CA6" wp14:textId="77777777">
      <w:pPr>
        <w:spacing w:after="0"/>
        <w:rPr>
          <w:b/>
        </w:rPr>
      </w:pPr>
    </w:p>
    <w:p xmlns:wp14="http://schemas.microsoft.com/office/word/2010/wordml" w:rsidR="00E12D09" w:rsidP="00E12D09" w:rsidRDefault="00E12D09" w14:paraId="34918321" wp14:textId="77777777">
      <w:pPr>
        <w:rPr>
          <w:b/>
          <w:sz w:val="20"/>
          <w:szCs w:val="20"/>
        </w:rPr>
      </w:pPr>
      <w:r w:rsidRPr="00DA42C5">
        <w:rPr>
          <w:b/>
          <w:sz w:val="20"/>
          <w:szCs w:val="20"/>
        </w:rPr>
        <w:t>Demographics</w:t>
      </w:r>
    </w:p>
    <w:p xmlns:wp14="http://schemas.microsoft.com/office/word/2010/wordml" w:rsidRPr="00E12D09" w:rsidR="00E12D09" w:rsidP="00E12D09" w:rsidRDefault="00E12D09" w14:paraId="7AC345F6" wp14:textId="77777777">
      <w:pPr>
        <w:spacing w:after="0"/>
        <w:rPr>
          <w:b/>
          <w:sz w:val="20"/>
          <w:szCs w:val="20"/>
        </w:rPr>
      </w:pPr>
      <w:r w:rsidRPr="00E12D09">
        <w:rPr>
          <w:sz w:val="20"/>
          <w:szCs w:val="20"/>
        </w:rPr>
        <w:t>Please indicate your race.</w:t>
      </w:r>
    </w:p>
    <w:p xmlns:wp14="http://schemas.microsoft.com/office/word/2010/wordml" w:rsidRPr="00E12D09" w:rsidR="00E12D09" w:rsidP="00E12D09" w:rsidRDefault="00E12D09" w14:paraId="0D490F18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American Indian or Alaskan Native</w:t>
      </w:r>
    </w:p>
    <w:p xmlns:wp14="http://schemas.microsoft.com/office/word/2010/wordml" w:rsidRPr="00E12D09" w:rsidR="00E12D09" w:rsidP="00E12D09" w:rsidRDefault="00E12D09" w14:paraId="418BFD87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Asian</w:t>
      </w:r>
    </w:p>
    <w:p xmlns:wp14="http://schemas.microsoft.com/office/word/2010/wordml" w:rsidRPr="00E12D09" w:rsidR="00E12D09" w:rsidP="00E12D09" w:rsidRDefault="00E12D09" w14:paraId="179C5F91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Black or African American</w:t>
      </w:r>
    </w:p>
    <w:p xmlns:wp14="http://schemas.microsoft.com/office/word/2010/wordml" w:rsidRPr="00E12D09" w:rsidR="00E12D09" w:rsidP="00E12D09" w:rsidRDefault="00E12D09" w14:paraId="15945933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Hispanic/Latino</w:t>
      </w:r>
    </w:p>
    <w:p xmlns:wp14="http://schemas.microsoft.com/office/word/2010/wordml" w:rsidRPr="00E12D09" w:rsidR="00E12D09" w:rsidP="00E12D09" w:rsidRDefault="00E12D09" w14:paraId="7CEF9329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White</w:t>
      </w:r>
    </w:p>
    <w:p xmlns:wp14="http://schemas.microsoft.com/office/word/2010/wordml" w:rsidRPr="00E12D09" w:rsidR="00E12D09" w:rsidP="00E12D09" w:rsidRDefault="00E12D09" w14:paraId="347E9A5C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Other</w:t>
      </w:r>
    </w:p>
    <w:p xmlns:wp14="http://schemas.microsoft.com/office/word/2010/wordml" w:rsidRPr="00E12D09" w:rsidR="00E12D09" w:rsidP="00E12D09" w:rsidRDefault="00E12D09" w14:paraId="3ECA1F43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I prefer not to answer.</w:t>
      </w:r>
    </w:p>
    <w:p xmlns:wp14="http://schemas.microsoft.com/office/word/2010/wordml" w:rsidR="00E12D09" w:rsidP="00E12D09" w:rsidRDefault="00E12D09" w14:paraId="261AA5FC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E12D09" w:rsidR="00E12D09" w:rsidP="00E12D09" w:rsidRDefault="00E12D09" w14:paraId="184F3FD6" wp14:textId="77777777">
      <w:pPr>
        <w:spacing w:after="0"/>
        <w:rPr>
          <w:sz w:val="20"/>
          <w:szCs w:val="20"/>
        </w:rPr>
      </w:pPr>
      <w:r w:rsidRPr="00E12D09">
        <w:rPr>
          <w:sz w:val="20"/>
          <w:szCs w:val="20"/>
        </w:rPr>
        <w:t>Please indicate if you are of Hispanic/</w:t>
      </w:r>
      <w:proofErr w:type="spellStart"/>
      <w:r w:rsidRPr="00E12D09">
        <w:rPr>
          <w:sz w:val="20"/>
          <w:szCs w:val="20"/>
        </w:rPr>
        <w:t>Latinx</w:t>
      </w:r>
      <w:proofErr w:type="spellEnd"/>
      <w:r w:rsidRPr="00E12D09">
        <w:rPr>
          <w:sz w:val="20"/>
          <w:szCs w:val="20"/>
        </w:rPr>
        <w:t xml:space="preserve"> ethnicity.</w:t>
      </w:r>
    </w:p>
    <w:p xmlns:wp14="http://schemas.microsoft.com/office/word/2010/wordml" w:rsidRPr="00E12D09" w:rsidR="00E12D09" w:rsidP="00E12D09" w:rsidRDefault="00E12D09" w14:paraId="3E315AF5" wp14:textId="77777777">
      <w:pPr>
        <w:spacing w:after="0"/>
        <w:ind w:left="720"/>
        <w:rPr>
          <w:sz w:val="20"/>
          <w:szCs w:val="20"/>
        </w:rPr>
      </w:pPr>
      <w:r w:rsidRPr="00E12D09">
        <w:rPr>
          <w:sz w:val="20"/>
          <w:szCs w:val="20"/>
        </w:rPr>
        <w:t>Yes</w:t>
      </w:r>
    </w:p>
    <w:p xmlns:wp14="http://schemas.microsoft.com/office/word/2010/wordml" w:rsidRPr="00E12D09" w:rsidR="00E12D09" w:rsidP="00E12D09" w:rsidRDefault="00E12D09" w14:paraId="51438473" wp14:textId="77777777">
      <w:pPr>
        <w:spacing w:after="0"/>
        <w:ind w:left="720"/>
        <w:rPr>
          <w:sz w:val="20"/>
          <w:szCs w:val="20"/>
        </w:rPr>
      </w:pPr>
      <w:r w:rsidRPr="00E12D09">
        <w:rPr>
          <w:sz w:val="20"/>
          <w:szCs w:val="20"/>
        </w:rPr>
        <w:t>No</w:t>
      </w:r>
    </w:p>
    <w:p xmlns:wp14="http://schemas.microsoft.com/office/word/2010/wordml" w:rsidRPr="00772F63" w:rsidR="00E12D09" w:rsidP="00E12D09" w:rsidRDefault="00E12D09" w14:paraId="4CBD160B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E12D09" w:rsidR="00E12D09" w:rsidP="00E12D09" w:rsidRDefault="00E12D09" w14:paraId="74D6F199" wp14:textId="77777777">
      <w:pPr>
        <w:spacing w:after="0"/>
        <w:rPr>
          <w:sz w:val="20"/>
          <w:szCs w:val="20"/>
        </w:rPr>
      </w:pPr>
      <w:r w:rsidRPr="00E12D09">
        <w:rPr>
          <w:sz w:val="20"/>
          <w:szCs w:val="20"/>
        </w:rPr>
        <w:t>Please indicate your gender.</w:t>
      </w:r>
    </w:p>
    <w:p xmlns:wp14="http://schemas.microsoft.com/office/word/2010/wordml" w:rsidRPr="00E12D09" w:rsidR="00E12D09" w:rsidP="00E12D09" w:rsidRDefault="00E12D09" w14:paraId="726A8C91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Male</w:t>
      </w:r>
    </w:p>
    <w:p xmlns:wp14="http://schemas.microsoft.com/office/word/2010/wordml" w:rsidRPr="00E12D09" w:rsidR="00E12D09" w:rsidP="00E12D09" w:rsidRDefault="00E12D09" w14:paraId="6ADCCD44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Female</w:t>
      </w:r>
    </w:p>
    <w:p xmlns:wp14="http://schemas.microsoft.com/office/word/2010/wordml" w:rsidRPr="00E12D09" w:rsidR="00E12D09" w:rsidP="00E12D09" w:rsidRDefault="00E12D09" w14:paraId="09B517FA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Non-binary/Gender non-conforming</w:t>
      </w:r>
    </w:p>
    <w:p xmlns:wp14="http://schemas.microsoft.com/office/word/2010/wordml" w:rsidR="00E12D09" w:rsidP="00E12D09" w:rsidRDefault="00E12D09" w14:paraId="3EA2ED3F" wp14:textId="77777777">
      <w:pPr>
        <w:spacing w:after="0"/>
        <w:rPr>
          <w:sz w:val="20"/>
          <w:szCs w:val="20"/>
        </w:rPr>
      </w:pPr>
    </w:p>
    <w:p xmlns:wp14="http://schemas.microsoft.com/office/word/2010/wordml" w:rsidRPr="00E12D09" w:rsidR="00E12D09" w:rsidP="00E12D09" w:rsidRDefault="00E12D09" w14:paraId="5CE64985" wp14:textId="77777777">
      <w:pPr>
        <w:spacing w:after="0"/>
        <w:rPr>
          <w:sz w:val="20"/>
          <w:szCs w:val="20"/>
        </w:rPr>
      </w:pPr>
      <w:r w:rsidRPr="00E12D09">
        <w:rPr>
          <w:sz w:val="20"/>
          <w:szCs w:val="20"/>
        </w:rPr>
        <w:t>Please indicate your age group.</w:t>
      </w:r>
    </w:p>
    <w:p xmlns:wp14="http://schemas.microsoft.com/office/word/2010/wordml" w:rsidRPr="00E12D09" w:rsidR="00E12D09" w:rsidP="00E12D09" w:rsidRDefault="00E12D09" w14:paraId="3EE346BD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18-25 years</w:t>
      </w:r>
    </w:p>
    <w:p xmlns:wp14="http://schemas.microsoft.com/office/word/2010/wordml" w:rsidRPr="00E12D09" w:rsidR="00E12D09" w:rsidP="00E12D09" w:rsidRDefault="00E12D09" w14:paraId="44A41BEA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26-35 years</w:t>
      </w:r>
    </w:p>
    <w:p xmlns:wp14="http://schemas.microsoft.com/office/word/2010/wordml" w:rsidRPr="00E12D09" w:rsidR="00E12D09" w:rsidP="00E12D09" w:rsidRDefault="00E12D09" w14:paraId="16E0596F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36-45 years</w:t>
      </w:r>
    </w:p>
    <w:p xmlns:wp14="http://schemas.microsoft.com/office/word/2010/wordml" w:rsidRPr="00E12D09" w:rsidR="00E12D09" w:rsidP="00E12D09" w:rsidRDefault="00E12D09" w14:paraId="2C7E5CC5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46-55 years</w:t>
      </w:r>
    </w:p>
    <w:p xmlns:wp14="http://schemas.microsoft.com/office/word/2010/wordml" w:rsidRPr="00E12D09" w:rsidR="00E12D09" w:rsidP="00E12D09" w:rsidRDefault="00E12D09" w14:paraId="6C82ED84" wp14:textId="77777777">
      <w:pPr>
        <w:spacing w:after="0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56-64 years</w:t>
      </w:r>
    </w:p>
    <w:p xmlns:wp14="http://schemas.microsoft.com/office/word/2010/wordml" w:rsidRPr="00E12D09" w:rsidR="00E12D09" w:rsidP="00E12D09" w:rsidRDefault="00E12D09" w14:paraId="3C284A0F" wp14:textId="77777777">
      <w:pPr>
        <w:spacing w:after="0" w:line="256" w:lineRule="auto"/>
        <w:ind w:left="1080"/>
        <w:rPr>
          <w:sz w:val="20"/>
          <w:szCs w:val="20"/>
        </w:rPr>
      </w:pPr>
      <w:r w:rsidRPr="00E12D09">
        <w:rPr>
          <w:sz w:val="20"/>
          <w:szCs w:val="20"/>
        </w:rPr>
        <w:t>65 and older</w:t>
      </w:r>
    </w:p>
    <w:p xmlns:wp14="http://schemas.microsoft.com/office/word/2010/wordml" w:rsidR="00E12D09" w:rsidP="00C645D3" w:rsidRDefault="00E12D09" w14:paraId="2DE93B33" wp14:textId="77777777">
      <w:pPr>
        <w:spacing w:after="0"/>
        <w:rPr>
          <w:b/>
        </w:rPr>
      </w:pPr>
    </w:p>
    <w:p xmlns:wp14="http://schemas.microsoft.com/office/word/2010/wordml" w:rsidR="00127600" w:rsidP="00127600" w:rsidRDefault="00127600" w14:paraId="35C67D59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Please select the extent to which you agree or disagree to the following statements on a scale 1 to 5 where 1 means “Totally agree” and 5 means “Totally Disagree”.</w:t>
      </w:r>
    </w:p>
    <w:p xmlns:wp14="http://schemas.microsoft.com/office/word/2010/wordml" w:rsidR="00127600" w:rsidP="00127600" w:rsidRDefault="00127600" w14:paraId="143D154F" wp14:textId="77777777">
      <w:pPr>
        <w:pStyle w:val="ListParagraph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tbl>
      <w:tblPr>
        <w:tblStyle w:val="TableGrid"/>
        <w:tblW w:w="101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810"/>
        <w:gridCol w:w="990"/>
        <w:gridCol w:w="961"/>
        <w:gridCol w:w="929"/>
        <w:gridCol w:w="778"/>
      </w:tblGrid>
      <w:tr xmlns:wp14="http://schemas.microsoft.com/office/word/2010/wordml" w:rsidR="00127600" w:rsidTr="00772F63" w14:paraId="46ED7BDF" wp14:textId="77777777">
        <w:trPr>
          <w:trHeight w:val="504"/>
        </w:trPr>
        <w:tc>
          <w:tcPr>
            <w:tcW w:w="56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127600" w:rsidRDefault="00127600" w14:paraId="528B7884" wp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0F94622A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Totally disagree</w:t>
            </w:r>
          </w:p>
          <w:p w:rsidR="00127600" w:rsidRDefault="00127600" w14:paraId="5B46F896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7C577228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 disagree</w:t>
            </w:r>
          </w:p>
          <w:p w:rsidR="00127600" w:rsidRDefault="00127600" w14:paraId="53D0246F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79A7D3B1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Neither agree nor disagree</w:t>
            </w:r>
          </w:p>
          <w:p w:rsidR="00127600" w:rsidRDefault="00127600" w14:paraId="1939A2CC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465709E6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 agree</w:t>
            </w:r>
          </w:p>
          <w:p w:rsidR="00127600" w:rsidRDefault="00127600" w14:paraId="5C8CE31E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7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hideMark/>
          </w:tcPr>
          <w:p w:rsidR="00127600" w:rsidRDefault="00127600" w14:paraId="23ADCA56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Totally agree</w:t>
            </w:r>
          </w:p>
          <w:p w:rsidR="00127600" w:rsidRDefault="00127600" w14:paraId="70F13EB5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</w:tr>
      <w:tr xmlns:wp14="http://schemas.microsoft.com/office/word/2010/wordml" w:rsidR="00127600" w:rsidTr="00772F63" w14:paraId="3886F360" wp14:textId="77777777">
        <w:trPr>
          <w:trHeight w:val="504"/>
        </w:trPr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127600" w:rsidRDefault="00127600" w14:paraId="02BDB893" wp14:textId="7777777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Opioid use disorder is different from other chronic diseases (e.g., diabetes, hypertension) because people who use misuse opioids are making a choice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41B1BBA6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0F64225" wp14:textId="77777777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433795AE" wp14:textId="7777777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952B022" wp14:textId="7777777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47F696E0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772F63" w14:paraId="533F6764" wp14:textId="77777777">
        <w:trPr>
          <w:trHeight w:val="354"/>
        </w:trPr>
        <w:tc>
          <w:tcPr>
            <w:tcW w:w="5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127600" w:rsidRDefault="00127600" w14:paraId="2A13FE60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Opioid use disorder is a treatable disease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15C2833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4DFE1011" wp14:textId="77777777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767BF908" wp14:textId="7777777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237A6521" wp14:textId="7777777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76FB05E8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772F63" w14:paraId="6FED6736" wp14:textId="77777777">
        <w:trPr>
          <w:trHeight w:val="540"/>
        </w:trPr>
        <w:tc>
          <w:tcPr>
            <w:tcW w:w="5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127600" w:rsidRDefault="00127600" w14:paraId="63E2EC87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is little I can do to help patients with opioid use disorder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0CAB252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55091002" wp14:textId="77777777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5B741581" wp14:textId="7777777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7AB1DFF" wp14:textId="7777777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472915D0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772F63" w14:paraId="2041850D" wp14:textId="77777777">
        <w:trPr>
          <w:trHeight w:val="318"/>
        </w:trPr>
        <w:tc>
          <w:tcPr>
            <w:tcW w:w="567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127600" w:rsidRDefault="00127600" w14:paraId="77DCA363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prefer not to work with patients with opioid use disorder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538F2D77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8BADDAC" wp14:textId="77777777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2EA625E" wp14:textId="7777777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54EC124A" wp14:textId="7777777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78ECF19B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127600" w:rsidP="00127600" w:rsidRDefault="00127600" w14:paraId="7B2F1DE7" wp14:textId="77777777">
      <w:pPr>
        <w:rPr>
          <w:sz w:val="20"/>
          <w:szCs w:val="20"/>
        </w:rPr>
      </w:pPr>
    </w:p>
    <w:p xmlns:wp14="http://schemas.microsoft.com/office/word/2010/wordml" w:rsidR="00EA1C4C" w:rsidP="00C645D3" w:rsidRDefault="00EA1C4C" w14:paraId="5930E9C5" wp14:textId="77777777">
      <w:pPr>
        <w:spacing w:after="0"/>
      </w:pPr>
    </w:p>
    <w:p xmlns:wp14="http://schemas.microsoft.com/office/word/2010/wordml" w:rsidRPr="00E408D0" w:rsidR="00127600" w:rsidP="00127600" w:rsidRDefault="00127600" w14:paraId="2485C35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Thinking about your education, training, and work experience, please describe how prepared you feel to:</w:t>
      </w:r>
    </w:p>
    <w:tbl>
      <w:tblPr>
        <w:tblStyle w:val="TableGrid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1080"/>
        <w:gridCol w:w="1080"/>
        <w:gridCol w:w="990"/>
        <w:gridCol w:w="900"/>
      </w:tblGrid>
      <w:tr xmlns:wp14="http://schemas.microsoft.com/office/word/2010/wordml" w:rsidR="00127600" w:rsidTr="00E408D0" w14:paraId="2D2834DB" wp14:textId="77777777">
        <w:trPr>
          <w:trHeight w:val="540"/>
        </w:trPr>
        <w:tc>
          <w:tcPr>
            <w:tcW w:w="5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="00127600" w:rsidRDefault="00127600" w14:paraId="1AF522E9" wp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6BF50ACF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Very Unprepared</w:t>
            </w:r>
          </w:p>
          <w:p w:rsidR="00127600" w:rsidRDefault="00127600" w14:paraId="065C535D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41E66357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 Unprepared</w:t>
            </w:r>
          </w:p>
          <w:p w:rsidR="00127600" w:rsidRDefault="00127600" w14:paraId="552E9DC8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2B881AA0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 Prepared</w:t>
            </w:r>
          </w:p>
          <w:p w:rsidR="00127600" w:rsidRDefault="00127600" w14:paraId="294B57D6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RDefault="00127600" w14:paraId="32D599ED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Very Prepared</w:t>
            </w:r>
          </w:p>
          <w:p w:rsidR="00127600" w:rsidRDefault="00127600" w14:paraId="65F2A452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</w:tr>
      <w:tr xmlns:wp14="http://schemas.microsoft.com/office/word/2010/wordml" w:rsidR="00127600" w:rsidTr="00E408D0" w14:paraId="628715F4" wp14:textId="77777777">
        <w:trPr>
          <w:trHeight w:val="243"/>
        </w:trPr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Pr="00772F63" w:rsidR="00127600" w:rsidP="00772F63" w:rsidRDefault="00127600" w14:paraId="6A2916EE" wp14:textId="77777777">
            <w:pPr>
              <w:pStyle w:val="ListParagraph"/>
              <w:numPr>
                <w:ilvl w:val="0"/>
                <w:numId w:val="3"/>
              </w:numPr>
              <w:ind w:hanging="198"/>
              <w:rPr>
                <w:sz w:val="20"/>
                <w:szCs w:val="20"/>
              </w:rPr>
            </w:pPr>
            <w:r w:rsidRPr="00772F63">
              <w:rPr>
                <w:sz w:val="20"/>
                <w:szCs w:val="20"/>
              </w:rPr>
              <w:t>Screen for opioid use disorder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59153AB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48D6873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19186921" wp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37CC937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E408D0" w14:paraId="055C6C40" wp14:textId="77777777">
        <w:trPr>
          <w:trHeight w:val="243"/>
        </w:trPr>
        <w:tc>
          <w:tcPr>
            <w:tcW w:w="59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772F63" w:rsidRDefault="00127600" w14:paraId="63E2BD38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Diagnose opioid use disorder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15C4E72A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386EF079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714DF9E3" wp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118CD9D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E408D0" w14:paraId="3C02AC56" wp14:textId="77777777">
        <w:trPr>
          <w:trHeight w:val="390"/>
        </w:trPr>
        <w:tc>
          <w:tcPr>
            <w:tcW w:w="59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772F63" w:rsidRDefault="00127600" w14:paraId="29C828E5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brief intervention</w:t>
            </w:r>
            <w:r w:rsidR="00E408D0">
              <w:rPr>
                <w:sz w:val="20"/>
                <w:szCs w:val="20"/>
              </w:rPr>
              <w:t xml:space="preserve"> and referral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18456E53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AE1152F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E228E2E" wp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783B6478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E408D0" w14:paraId="604D334F" wp14:textId="77777777">
        <w:trPr>
          <w:trHeight w:val="390"/>
        </w:trPr>
        <w:tc>
          <w:tcPr>
            <w:tcW w:w="59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772F63" w:rsidRDefault="00127600" w14:paraId="34669DD7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 </w:t>
            </w:r>
            <w:r>
              <w:rPr>
                <w:color w:val="000000" w:themeColor="text1"/>
                <w:sz w:val="20"/>
                <w:szCs w:val="20"/>
              </w:rPr>
              <w:t>medication assisted treatment for opioid use disorder treatment with patients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4F09A544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5810497C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50E3149A" wp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3CD664D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E408D0" w14:paraId="20D5DB36" wp14:textId="77777777">
        <w:trPr>
          <w:trHeight w:val="390"/>
        </w:trPr>
        <w:tc>
          <w:tcPr>
            <w:tcW w:w="59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772F63" w:rsidRDefault="00127600" w14:paraId="5B86D61F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Discuss overdose prevention / naloxone with patients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37855A51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709EB28B" wp14:textId="777777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2E0703DF" wp14:textId="7777777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EB44EBF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127600" w:rsidP="00127600" w:rsidRDefault="00127600" w14:paraId="354297B2" wp14:textId="77777777">
      <w:pPr>
        <w:rPr>
          <w:rFonts w:ascii="Calibri" w:hAnsi="Calibri"/>
          <w:sz w:val="20"/>
          <w:szCs w:val="20"/>
        </w:rPr>
      </w:pPr>
    </w:p>
    <w:p xmlns:wp14="http://schemas.microsoft.com/office/word/2010/wordml" w:rsidR="00127600" w:rsidP="00127600" w:rsidRDefault="00127600" w14:paraId="2BBDB82C" wp14:textId="77777777">
      <w:pPr>
        <w:pStyle w:val="ListParagraph"/>
        <w:ind w:left="0"/>
        <w:rPr>
          <w:b/>
          <w:sz w:val="20"/>
          <w:szCs w:val="20"/>
        </w:rPr>
      </w:pPr>
    </w:p>
    <w:p xmlns:wp14="http://schemas.microsoft.com/office/word/2010/wordml" w:rsidR="00127600" w:rsidP="00127600" w:rsidRDefault="00127600" w14:paraId="289E7B94" wp14:textId="77777777">
      <w:pPr>
        <w:pStyle w:val="ListParagraph"/>
        <w:ind w:left="0"/>
        <w:rPr>
          <w:b/>
          <w:sz w:val="20"/>
          <w:szCs w:val="20"/>
        </w:rPr>
      </w:pPr>
    </w:p>
    <w:p xmlns:wp14="http://schemas.microsoft.com/office/word/2010/wordml" w:rsidR="00127600" w:rsidP="00127600" w:rsidRDefault="00127600" w14:paraId="01B879AD" wp14:textId="77777777">
      <w:pPr>
        <w:pStyle w:val="ListParagraph"/>
        <w:ind w:left="0"/>
        <w:rPr>
          <w:b/>
          <w:sz w:val="20"/>
          <w:szCs w:val="20"/>
        </w:rPr>
      </w:pPr>
    </w:p>
    <w:p xmlns:wp14="http://schemas.microsoft.com/office/word/2010/wordml" w:rsidR="00127600" w:rsidP="00127600" w:rsidRDefault="00127600" w14:paraId="64A1FFDB" wp14:textId="77777777">
      <w:pPr>
        <w:pStyle w:val="ListParagraph"/>
        <w:ind w:left="0"/>
        <w:rPr>
          <w:color w:val="0070C0"/>
          <w:sz w:val="20"/>
          <w:szCs w:val="20"/>
        </w:rPr>
      </w:pPr>
      <w:r>
        <w:rPr>
          <w:b/>
          <w:sz w:val="20"/>
          <w:szCs w:val="20"/>
        </w:rPr>
        <w:t>Please select the extent to which you agree or disagree to the following statements on a scale 1 to 5 where 1 means “Totally agree” and 5 means “Totally Disagree”.</w:t>
      </w:r>
    </w:p>
    <w:tbl>
      <w:tblPr>
        <w:tblStyle w:val="TableGrid"/>
        <w:tblW w:w="10138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985"/>
        <w:gridCol w:w="1080"/>
        <w:gridCol w:w="1231"/>
        <w:gridCol w:w="997"/>
        <w:gridCol w:w="710"/>
      </w:tblGrid>
      <w:tr xmlns:wp14="http://schemas.microsoft.com/office/word/2010/wordml" w:rsidR="00127600" w:rsidTr="00E408D0" w14:paraId="36186E1E" wp14:textId="77777777">
        <w:trPr>
          <w:trHeight w:val="683"/>
        </w:trPr>
        <w:tc>
          <w:tcPr>
            <w:tcW w:w="5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 w:rsidR="00127600" w:rsidRDefault="00127600" w14:paraId="124B4FB8" wp14:textId="77777777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RDefault="00127600" w14:paraId="4F01C504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Totally disagree</w:t>
            </w:r>
          </w:p>
          <w:p w:rsidR="00127600" w:rsidRDefault="00127600" w14:paraId="6FA2748A" wp14:textId="7777777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RDefault="00127600" w14:paraId="2B1DCEE9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 disagree</w:t>
            </w:r>
          </w:p>
          <w:p w:rsidR="00127600" w:rsidRDefault="00127600" w14:paraId="4F8FA60A" wp14:textId="7777777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RDefault="00127600" w14:paraId="150A3463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Neither agree nor disagree</w:t>
            </w:r>
          </w:p>
          <w:p w:rsidR="00127600" w:rsidRDefault="00127600" w14:paraId="656A36BD" wp14:textId="7777777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hideMark/>
          </w:tcPr>
          <w:p w:rsidR="00127600" w:rsidRDefault="00127600" w14:paraId="20C1F94C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Somewhat agree</w:t>
            </w:r>
          </w:p>
          <w:p w:rsidR="00127600" w:rsidRDefault="00127600" w14:paraId="3337C97A" wp14:textId="7777777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hideMark/>
          </w:tcPr>
          <w:p w:rsidR="00127600" w:rsidRDefault="00127600" w14:paraId="2C0F673E" wp14:textId="777777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Totally agree</w:t>
            </w:r>
          </w:p>
          <w:p w:rsidR="00127600" w:rsidRDefault="00127600" w14:paraId="5EF27692" wp14:textId="77777777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16"/>
              </w:rPr>
              <w:t>(5)</w:t>
            </w:r>
          </w:p>
        </w:tc>
      </w:tr>
      <w:tr xmlns:wp14="http://schemas.microsoft.com/office/word/2010/wordml" w:rsidR="00127600" w:rsidTr="00772F63" w14:paraId="422CE1EA" wp14:textId="77777777">
        <w:trPr>
          <w:trHeight w:val="540"/>
        </w:trPr>
        <w:tc>
          <w:tcPr>
            <w:tcW w:w="5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772F63" w:rsidRDefault="00127600" w14:paraId="6E16E509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my practice treats for opioid use disorder, it will attract undesirable patients to our facility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37054E28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70C0F99" wp14:textId="7777777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334CB627" wp14:textId="7777777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48FE2486" wp14:textId="7777777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7E6EFC15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772F63" w14:paraId="16E8FF0E" wp14:textId="77777777">
        <w:trPr>
          <w:trHeight w:val="540"/>
        </w:trPr>
        <w:tc>
          <w:tcPr>
            <w:tcW w:w="5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772F63" w:rsidRDefault="00127600" w14:paraId="0A76CC78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(MAT) is effective as a long-term treatment for patients with opioid use disorder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19460254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28BAEED6" wp14:textId="7777777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63B78D3C" wp14:textId="7777777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3D919301" wp14:textId="7777777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00473924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772F63" w14:paraId="14BDB9B4" wp14:textId="77777777">
        <w:trPr>
          <w:trHeight w:val="540"/>
        </w:trPr>
        <w:tc>
          <w:tcPr>
            <w:tcW w:w="513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hideMark/>
          </w:tcPr>
          <w:p w:rsidR="00127600" w:rsidP="00772F63" w:rsidRDefault="00127600" w14:paraId="35DBB959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Medication (MAT) should be used to reduce craving or withdrawal, but not for long term treatment of opioid use disorder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710986B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032C58C7" wp14:textId="7777777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27600" w:rsidRDefault="00127600" w14:paraId="459041B7" wp14:textId="7777777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587A5208" wp14:textId="7777777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 w:rsidR="00127600" w:rsidRDefault="00127600" w14:paraId="3A4A32A9" wp14:textId="77777777">
            <w:pPr>
              <w:rPr>
                <w:sz w:val="20"/>
                <w:szCs w:val="20"/>
              </w:rPr>
            </w:pPr>
          </w:p>
        </w:tc>
      </w:tr>
      <w:tr xmlns:wp14="http://schemas.microsoft.com/office/word/2010/wordml" w:rsidR="00127600" w:rsidTr="00772F63" w14:paraId="45262909" wp14:textId="77777777">
        <w:trPr>
          <w:trHeight w:val="540"/>
        </w:trPr>
        <w:tc>
          <w:tcPr>
            <w:tcW w:w="513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hideMark/>
          </w:tcPr>
          <w:p w:rsidR="00127600" w:rsidP="00772F63" w:rsidRDefault="00127600" w14:paraId="622D0034" wp14:textId="77777777">
            <w:pPr>
              <w:pStyle w:val="ListParagraph"/>
              <w:numPr>
                <w:ilvl w:val="0"/>
                <w:numId w:val="3"/>
              </w:numPr>
              <w:ind w:left="5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medications like methadone and buprenorphine (</w:t>
            </w:r>
            <w:proofErr w:type="spellStart"/>
            <w:r>
              <w:rPr>
                <w:sz w:val="20"/>
                <w:szCs w:val="20"/>
              </w:rPr>
              <w:t>suboxone</w:t>
            </w:r>
            <w:proofErr w:type="spellEnd"/>
            <w:r>
              <w:rPr>
                <w:sz w:val="20"/>
                <w:szCs w:val="20"/>
              </w:rPr>
              <w:t>) for opioid use disorder is simply replacing one addiction with another</w:t>
            </w:r>
          </w:p>
        </w:tc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127600" w:rsidRDefault="00127600" w14:paraId="7895C576" wp14:textId="7777777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127600" w:rsidRDefault="00127600" w14:paraId="1F20C92A" wp14:textId="77777777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 w:rsidR="00127600" w:rsidRDefault="00127600" w14:paraId="0898EFEE" wp14:textId="7777777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 w:rsidR="00127600" w:rsidRDefault="00127600" w14:paraId="352F6466" wp14:textId="77777777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27600" w:rsidRDefault="00127600" w14:paraId="64D6F7CC" wp14:textId="77777777">
            <w:pPr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127600" w:rsidP="00127600" w:rsidRDefault="00127600" w14:paraId="39FF70E1" wp14:textId="777777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xmlns:wp14="http://schemas.microsoft.com/office/word/2010/wordml" w:rsidR="00DA42C5" w:rsidP="00DA42C5" w:rsidRDefault="00DA42C5" w14:paraId="72A612BE" wp14:textId="77777777">
      <w:pPr>
        <w:rPr>
          <w:sz w:val="20"/>
          <w:szCs w:val="20"/>
        </w:rPr>
      </w:pPr>
    </w:p>
    <w:p xmlns:wp14="http://schemas.microsoft.com/office/word/2010/wordml" w:rsidR="00DA42C5" w:rsidP="4D6C4740" w:rsidRDefault="00D45181" w14:paraId="30211B4E" wp14:noSpellErr="1" wp14:textId="23D99463">
      <w:pPr>
        <w:rPr>
          <w:b w:val="1"/>
          <w:bCs w:val="1"/>
          <w:sz w:val="20"/>
          <w:szCs w:val="20"/>
        </w:rPr>
      </w:pPr>
      <w:r w:rsidRPr="4D6C4740" w:rsidR="4D6C4740">
        <w:rPr>
          <w:b w:val="1"/>
          <w:bCs w:val="1"/>
          <w:sz w:val="20"/>
          <w:szCs w:val="20"/>
        </w:rPr>
        <w:t>Additional k</w:t>
      </w:r>
      <w:r w:rsidRPr="4D6C4740" w:rsidR="4D6C4740">
        <w:rPr>
          <w:b w:val="1"/>
          <w:bCs w:val="1"/>
          <w:sz w:val="20"/>
          <w:szCs w:val="20"/>
        </w:rPr>
        <w:t>nowledge</w:t>
      </w:r>
      <w:r w:rsidRPr="4D6C4740" w:rsidR="4D6C4740">
        <w:rPr>
          <w:b w:val="1"/>
          <w:bCs w:val="1"/>
          <w:sz w:val="20"/>
          <w:szCs w:val="20"/>
        </w:rPr>
        <w:t xml:space="preserve"> question: </w:t>
      </w:r>
    </w:p>
    <w:p xmlns:wp14="http://schemas.microsoft.com/office/word/2010/wordml" w:rsidRPr="00E408D0" w:rsidR="00D45181" w:rsidP="4D6C4740" w:rsidRDefault="00D45181" w14:paraId="7701B5B6" wp14:noSpellErr="1" wp14:textId="7345756A">
      <w:pPr>
        <w:rPr>
          <w:b w:val="1"/>
          <w:bCs w:val="1"/>
          <w:sz w:val="20"/>
          <w:szCs w:val="20"/>
        </w:rPr>
      </w:pPr>
      <w:r w:rsidRPr="4D6C4740" w:rsidR="4D6C4740">
        <w:rPr>
          <w:b w:val="1"/>
          <w:bCs w:val="1"/>
          <w:sz w:val="20"/>
          <w:szCs w:val="20"/>
        </w:rPr>
        <w:t>Name the</w:t>
      </w:r>
      <w:r w:rsidRPr="4D6C4740" w:rsidR="4D6C4740">
        <w:rPr>
          <w:b w:val="1"/>
          <w:bCs w:val="1"/>
          <w:sz w:val="20"/>
          <w:szCs w:val="20"/>
        </w:rPr>
        <w:t xml:space="preserve"> three medications for opioid use disorder </w:t>
      </w:r>
      <w:r w:rsidRPr="4D6C4740" w:rsidR="4D6C4740">
        <w:rPr>
          <w:b w:val="1"/>
          <w:bCs w:val="1"/>
          <w:sz w:val="20"/>
          <w:szCs w:val="20"/>
        </w:rPr>
        <w:t>discussed in this presentation and how they bind with opioid receptors</w:t>
      </w:r>
      <w:r w:rsidRPr="4D6C4740" w:rsidR="4D6C4740">
        <w:rPr>
          <w:b w:val="1"/>
          <w:bCs w:val="1"/>
          <w:sz w:val="20"/>
          <w:szCs w:val="20"/>
        </w:rPr>
        <w:t>.</w:t>
      </w:r>
    </w:p>
    <w:p xmlns:wp14="http://schemas.microsoft.com/office/word/2010/wordml" w:rsidRPr="00E12D09" w:rsidR="00DA42C5" w:rsidP="00DA42C5" w:rsidRDefault="00DA42C5" w14:paraId="27A83F25" wp14:textId="77777777">
      <w:pPr>
        <w:rPr>
          <w:sz w:val="20"/>
          <w:szCs w:val="20"/>
        </w:rPr>
      </w:pPr>
    </w:p>
    <w:sectPr w:rsidR="00EA1C4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1A68"/>
    <w:multiLevelType w:val="hybridMultilevel"/>
    <w:tmpl w:val="CC3002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DC77D6"/>
    <w:multiLevelType w:val="hybridMultilevel"/>
    <w:tmpl w:val="E57EC9D4"/>
    <w:lvl w:ilvl="0" w:tplc="995CE69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9"/>
        <w:szCs w:val="19"/>
      </w:rPr>
    </w:lvl>
    <w:lvl w:ilvl="1" w:tplc="FB7EAE5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663F"/>
    <w:multiLevelType w:val="multilevel"/>
    <w:tmpl w:val="BB92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CA6C1E"/>
    <w:multiLevelType w:val="hybridMultilevel"/>
    <w:tmpl w:val="CC3002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4D6E7B"/>
    <w:multiLevelType w:val="hybridMultilevel"/>
    <w:tmpl w:val="B106B846"/>
    <w:lvl w:ilvl="0" w:tplc="5E3A2E4C">
      <w:start w:val="52"/>
      <w:numFmt w:val="decimal"/>
      <w:lvlText w:val="%1."/>
      <w:lvlJc w:val="left"/>
      <w:pPr>
        <w:ind w:left="720" w:hanging="360"/>
      </w:pPr>
      <w:rPr>
        <w:b w:val="0"/>
        <w:i w:val="0"/>
        <w:sz w:val="19"/>
        <w:szCs w:val="19"/>
      </w:rPr>
    </w:lvl>
    <w:lvl w:ilvl="1" w:tplc="FB7EAE5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5504"/>
    <w:multiLevelType w:val="hybridMultilevel"/>
    <w:tmpl w:val="CC3002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221661"/>
    <w:multiLevelType w:val="hybridMultilevel"/>
    <w:tmpl w:val="28FEE918"/>
    <w:lvl w:ilvl="0" w:tplc="D7F42E3C">
      <w:start w:val="31"/>
      <w:numFmt w:val="decimal"/>
      <w:lvlText w:val="%1."/>
      <w:lvlJc w:val="left"/>
      <w:pPr>
        <w:ind w:left="720" w:hanging="360"/>
      </w:pPr>
      <w:rPr>
        <w:b w:val="0"/>
        <w:i w:val="0"/>
        <w:sz w:val="19"/>
        <w:szCs w:val="19"/>
      </w:rPr>
    </w:lvl>
    <w:lvl w:ilvl="1" w:tplc="FB7EAE5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92EF4"/>
    <w:multiLevelType w:val="hybridMultilevel"/>
    <w:tmpl w:val="07FC98BE"/>
    <w:lvl w:ilvl="0" w:tplc="1C843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779281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7302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967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F88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7A09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98C07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5B985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83CF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8" w15:restartNumberingAfterBreak="0">
    <w:nsid w:val="576878F8"/>
    <w:multiLevelType w:val="hybridMultilevel"/>
    <w:tmpl w:val="E57EC9D4"/>
    <w:lvl w:ilvl="0" w:tplc="995CE69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19"/>
        <w:szCs w:val="19"/>
      </w:rPr>
    </w:lvl>
    <w:lvl w:ilvl="1" w:tplc="FB7EAE5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0167BE"/>
    <w:multiLevelType w:val="hybridMultilevel"/>
    <w:tmpl w:val="6C7C6456"/>
    <w:lvl w:ilvl="0" w:tplc="B43276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A7A65EC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F4A48"/>
    <w:multiLevelType w:val="hybridMultilevel"/>
    <w:tmpl w:val="28FEE918"/>
    <w:lvl w:ilvl="0" w:tplc="D7F42E3C">
      <w:start w:val="31"/>
      <w:numFmt w:val="decimal"/>
      <w:lvlText w:val="%1."/>
      <w:lvlJc w:val="left"/>
      <w:pPr>
        <w:ind w:left="720" w:hanging="360"/>
      </w:pPr>
      <w:rPr>
        <w:b w:val="0"/>
        <w:i w:val="0"/>
        <w:sz w:val="19"/>
        <w:szCs w:val="19"/>
      </w:rPr>
    </w:lvl>
    <w:lvl w:ilvl="1" w:tplc="FB7EAE5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4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C"/>
    <w:rsid w:val="00127600"/>
    <w:rsid w:val="00563C3B"/>
    <w:rsid w:val="00737D9C"/>
    <w:rsid w:val="00772F63"/>
    <w:rsid w:val="00A23C9D"/>
    <w:rsid w:val="00C645D3"/>
    <w:rsid w:val="00D45181"/>
    <w:rsid w:val="00DA42C5"/>
    <w:rsid w:val="00DB54B7"/>
    <w:rsid w:val="00E12D09"/>
    <w:rsid w:val="00E408D0"/>
    <w:rsid w:val="00EA1C4C"/>
    <w:rsid w:val="00F237EA"/>
    <w:rsid w:val="4D6C4740"/>
    <w:rsid w:val="6F5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F4C5F-925D-4B98-847F-FE81E940B562}"/>
  <w14:docId w14:val="467DC6F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37D9C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EA"/>
    <w:pPr>
      <w:spacing w:after="0" w:line="240" w:lineRule="auto"/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39"/>
    <w:rsid w:val="0012760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60898">
          <w:marLeft w:val="72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377">
          <w:marLeft w:val="72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384">
          <w:marLeft w:val="720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Boston Medical Center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Gottlieb, Maia</dc:creator>
  <keywords/>
  <dc:description/>
  <lastModifiedBy>Gottlieb, Maia</lastModifiedBy>
  <revision>5</revision>
  <dcterms:created xsi:type="dcterms:W3CDTF">2019-12-06T16:18:00.0000000Z</dcterms:created>
  <dcterms:modified xsi:type="dcterms:W3CDTF">2019-12-09T18:55:00.8641134Z</dcterms:modified>
</coreProperties>
</file>