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54" w:rsidRDefault="004A4EAB" w:rsidP="00B93C86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609725" cy="687705"/>
            <wp:effectExtent l="0" t="0" r="9525" b="0"/>
            <wp:wrapNone/>
            <wp:docPr id="24" name="Picture 24" descr="C:\Users\LAMORGAN\Pictures\BMC_Logo_CMY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MORGAN\Pictures\BMC_Logo_CMYK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86">
        <w:tab/>
      </w:r>
      <w:r w:rsidR="00B93C86">
        <w:tab/>
      </w:r>
      <w:r w:rsidR="00B93C86">
        <w:tab/>
      </w:r>
      <w:r w:rsidR="00B93C86">
        <w:tab/>
      </w:r>
      <w:r w:rsidR="00B93C86">
        <w:tab/>
      </w:r>
      <w:r w:rsidR="00B93C86">
        <w:tab/>
      </w:r>
      <w:r w:rsidR="00B93C86">
        <w:tab/>
      </w:r>
    </w:p>
    <w:p w:rsidR="00B93C86" w:rsidRPr="00C03754" w:rsidRDefault="00B93C86" w:rsidP="00C03754">
      <w:pPr>
        <w:pStyle w:val="Heading1"/>
        <w:ind w:left="6480" w:firstLine="1980"/>
        <w:rPr>
          <w:rFonts w:asciiTheme="minorHAnsi" w:hAnsiTheme="minorHAnsi"/>
          <w:sz w:val="22"/>
          <w:szCs w:val="22"/>
        </w:rPr>
      </w:pPr>
      <w:r w:rsidRPr="00C03754">
        <w:rPr>
          <w:rFonts w:asciiTheme="minorHAnsi" w:hAnsiTheme="minorHAnsi"/>
          <w:sz w:val="22"/>
          <w:szCs w:val="22"/>
        </w:rPr>
        <w:t>Date: ______</w:t>
      </w:r>
      <w:r w:rsidR="00C03754">
        <w:rPr>
          <w:rFonts w:asciiTheme="minorHAnsi" w:hAnsiTheme="minorHAnsi"/>
          <w:sz w:val="22"/>
          <w:szCs w:val="22"/>
        </w:rPr>
        <w:t>____</w:t>
      </w:r>
      <w:r w:rsidRPr="00C03754">
        <w:rPr>
          <w:rFonts w:asciiTheme="minorHAnsi" w:hAnsiTheme="minorHAnsi"/>
          <w:sz w:val="22"/>
          <w:szCs w:val="22"/>
        </w:rPr>
        <w:t>_____</w:t>
      </w:r>
    </w:p>
    <w:p w:rsidR="00B93C86" w:rsidRPr="00C03754" w:rsidRDefault="00B93C86" w:rsidP="00B93C86">
      <w:pPr>
        <w:rPr>
          <w:rFonts w:asciiTheme="minorHAnsi" w:hAnsiTheme="minorHAnsi"/>
          <w:sz w:val="22"/>
          <w:szCs w:val="22"/>
        </w:rPr>
      </w:pP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  <w:r w:rsidRPr="00C03754">
        <w:rPr>
          <w:rFonts w:asciiTheme="minorHAnsi" w:hAnsiTheme="minorHAnsi"/>
          <w:sz w:val="22"/>
          <w:szCs w:val="22"/>
        </w:rPr>
        <w:tab/>
      </w:r>
    </w:p>
    <w:p w:rsidR="00B93C86" w:rsidRPr="00C03754" w:rsidRDefault="00C03754" w:rsidP="00C03754">
      <w:pPr>
        <w:tabs>
          <w:tab w:val="left" w:pos="846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MRN</w:t>
      </w:r>
      <w:r w:rsidR="00B93C86" w:rsidRPr="00C03754">
        <w:rPr>
          <w:rFonts w:asciiTheme="minorHAnsi" w:hAnsiTheme="minorHAnsi"/>
          <w:b/>
          <w:sz w:val="22"/>
          <w:szCs w:val="22"/>
        </w:rPr>
        <w:t>: _______</w:t>
      </w:r>
      <w:r>
        <w:rPr>
          <w:rFonts w:asciiTheme="minorHAnsi" w:hAnsiTheme="minorHAnsi"/>
          <w:b/>
          <w:sz w:val="22"/>
          <w:szCs w:val="22"/>
        </w:rPr>
        <w:t>______</w:t>
      </w:r>
      <w:r w:rsidR="00B93C86" w:rsidRPr="00C03754">
        <w:rPr>
          <w:rFonts w:asciiTheme="minorHAnsi" w:hAnsiTheme="minorHAnsi"/>
          <w:b/>
          <w:sz w:val="22"/>
          <w:szCs w:val="22"/>
        </w:rPr>
        <w:t>__</w:t>
      </w:r>
    </w:p>
    <w:p w:rsidR="00C03754" w:rsidRDefault="00B93C86" w:rsidP="00913F0C">
      <w:pPr>
        <w:jc w:val="center"/>
        <w:rPr>
          <w:rFonts w:asciiTheme="minorHAnsi" w:hAnsiTheme="minorHAnsi"/>
          <w:b/>
        </w:rPr>
      </w:pPr>
      <w:r w:rsidRPr="00C03754">
        <w:rPr>
          <w:rFonts w:asciiTheme="minorHAnsi" w:hAnsiTheme="minorHAnsi"/>
          <w:sz w:val="22"/>
          <w:szCs w:val="22"/>
        </w:rPr>
        <w:br w:type="textWrapping" w:clear="all"/>
      </w:r>
      <w:r w:rsidR="00C03754" w:rsidRPr="00C03754">
        <w:rPr>
          <w:rFonts w:asciiTheme="minorHAnsi" w:hAnsiTheme="minorHAnsi"/>
          <w:b/>
        </w:rPr>
        <w:t>PATIENT FINANCIAL SERVICES</w:t>
      </w:r>
    </w:p>
    <w:p w:rsidR="00C03754" w:rsidRPr="00F2745C" w:rsidRDefault="00C03754" w:rsidP="00C03754">
      <w:pPr>
        <w:spacing w:line="259" w:lineRule="auto"/>
        <w:rPr>
          <w:rFonts w:asciiTheme="minorHAnsi" w:hAnsiTheme="minorHAnsi"/>
          <w:sz w:val="12"/>
          <w:szCs w:val="12"/>
        </w:rPr>
      </w:pPr>
    </w:p>
    <w:p w:rsidR="00B93C86" w:rsidRPr="00B22DF3" w:rsidRDefault="00B93C86" w:rsidP="00C03754">
      <w:pPr>
        <w:spacing w:line="259" w:lineRule="auto"/>
        <w:rPr>
          <w:rFonts w:asciiTheme="minorHAnsi" w:hAnsiTheme="minorHAnsi"/>
          <w:sz w:val="21"/>
          <w:szCs w:val="21"/>
        </w:rPr>
      </w:pPr>
      <w:r w:rsidRPr="00B22DF3">
        <w:rPr>
          <w:rFonts w:asciiTheme="minorHAnsi" w:hAnsiTheme="minorHAnsi"/>
          <w:sz w:val="21"/>
          <w:szCs w:val="21"/>
        </w:rPr>
        <w:t>You just completed an application for MassHealth/Free Care/Commonwealth Care.  BMC will submit your application to the MassHealth Enrollment Center (MEC) on your behalf.  Mos</w:t>
      </w:r>
      <w:r w:rsidR="006451C0" w:rsidRPr="00B22DF3">
        <w:rPr>
          <w:rFonts w:asciiTheme="minorHAnsi" w:hAnsiTheme="minorHAnsi"/>
          <w:sz w:val="21"/>
          <w:szCs w:val="21"/>
        </w:rPr>
        <w:t>t applications are decided in 30</w:t>
      </w:r>
      <w:r w:rsidRPr="00B22DF3">
        <w:rPr>
          <w:rFonts w:asciiTheme="minorHAnsi" w:hAnsiTheme="minorHAnsi"/>
          <w:sz w:val="21"/>
          <w:szCs w:val="21"/>
        </w:rPr>
        <w:t xml:space="preserve"> days if you provided all required documents today or if you bring them to us in the next </w:t>
      </w:r>
      <w:r w:rsidRPr="00B22DF3">
        <w:rPr>
          <w:rFonts w:asciiTheme="minorHAnsi" w:hAnsiTheme="minorHAnsi"/>
          <w:b/>
          <w:sz w:val="21"/>
          <w:szCs w:val="21"/>
          <w:u w:val="single"/>
        </w:rPr>
        <w:t>three (3) days</w:t>
      </w:r>
      <w:r w:rsidRPr="00B22DF3">
        <w:rPr>
          <w:rFonts w:asciiTheme="minorHAnsi" w:hAnsiTheme="minorHAnsi"/>
          <w:sz w:val="21"/>
          <w:szCs w:val="21"/>
        </w:rPr>
        <w:t>.</w:t>
      </w:r>
    </w:p>
    <w:p w:rsidR="00B93C86" w:rsidRDefault="00B93C86" w:rsidP="00C03754">
      <w:pPr>
        <w:spacing w:line="259" w:lineRule="auto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B22DF3">
        <w:rPr>
          <w:rFonts w:asciiTheme="minorHAnsi" w:hAnsiTheme="minorHAnsi"/>
          <w:b/>
          <w:bCs/>
          <w:i/>
          <w:iCs/>
          <w:sz w:val="21"/>
          <w:szCs w:val="21"/>
        </w:rPr>
        <w:t xml:space="preserve">(DOCUMENTS NEEDED </w:t>
      </w:r>
      <w:r w:rsidR="00F2745C">
        <w:rPr>
          <w:rFonts w:asciiTheme="minorHAnsi" w:hAnsiTheme="minorHAnsi"/>
          <w:b/>
          <w:bCs/>
          <w:i/>
          <w:iCs/>
          <w:sz w:val="21"/>
          <w:szCs w:val="21"/>
        </w:rPr>
        <w:t>ARE LISTED O</w:t>
      </w:r>
      <w:r w:rsidRPr="00B22DF3">
        <w:rPr>
          <w:rFonts w:asciiTheme="minorHAnsi" w:hAnsiTheme="minorHAnsi"/>
          <w:b/>
          <w:bCs/>
          <w:i/>
          <w:iCs/>
          <w:sz w:val="21"/>
          <w:szCs w:val="21"/>
        </w:rPr>
        <w:t>N THE BACK)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25"/>
      </w:tblGrid>
      <w:tr w:rsidR="00B22DF3" w:rsidTr="00C03754">
        <w:trPr>
          <w:trHeight w:val="1403"/>
        </w:trPr>
        <w:tc>
          <w:tcPr>
            <w:tcW w:w="5233" w:type="dxa"/>
          </w:tcPr>
          <w:p w:rsidR="00B22DF3" w:rsidRPr="00B22DF3" w:rsidRDefault="00B22DF3" w:rsidP="00B22DF3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spacing w:before="120"/>
              <w:ind w:left="882"/>
              <w:rPr>
                <w:rFonts w:ascii="Calibri" w:hAnsi="Calibri"/>
                <w:b/>
                <w:sz w:val="21"/>
                <w:szCs w:val="21"/>
              </w:rPr>
            </w:pPr>
            <w:r w:rsidRPr="00B22DF3">
              <w:rPr>
                <w:rFonts w:ascii="Calibri" w:hAnsi="Calibri"/>
                <w:b/>
                <w:sz w:val="21"/>
                <w:szCs w:val="21"/>
              </w:rPr>
              <w:t>Patient Financial Services</w:t>
            </w:r>
          </w:p>
          <w:p w:rsidR="00B22DF3" w:rsidRPr="00B22DF3" w:rsidRDefault="00C03754" w:rsidP="00B22DF3">
            <w:pPr>
              <w:tabs>
                <w:tab w:val="num" w:pos="882"/>
              </w:tabs>
              <w:ind w:left="882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725 Albany Street (</w:t>
            </w:r>
            <w:r w:rsidR="00B22DF3" w:rsidRPr="00B22DF3">
              <w:rPr>
                <w:rFonts w:ascii="Calibri" w:hAnsi="Calibri"/>
                <w:b/>
                <w:sz w:val="21"/>
                <w:szCs w:val="21"/>
              </w:rPr>
              <w:t>Shapiro Building</w:t>
            </w:r>
            <w:r>
              <w:rPr>
                <w:rFonts w:ascii="Calibri" w:hAnsi="Calibri"/>
                <w:b/>
                <w:sz w:val="21"/>
                <w:szCs w:val="21"/>
              </w:rPr>
              <w:t>)</w:t>
            </w:r>
          </w:p>
          <w:p w:rsidR="00B22DF3" w:rsidRDefault="00B22DF3" w:rsidP="00B22DF3">
            <w:pPr>
              <w:tabs>
                <w:tab w:val="num" w:pos="882"/>
              </w:tabs>
              <w:ind w:left="882"/>
              <w:rPr>
                <w:rFonts w:ascii="Calibri" w:hAnsi="Calibri"/>
                <w:sz w:val="21"/>
                <w:szCs w:val="21"/>
              </w:rPr>
            </w:pPr>
            <w:r w:rsidRPr="00B22DF3">
              <w:rPr>
                <w:rFonts w:ascii="Calibri" w:hAnsi="Calibri"/>
                <w:sz w:val="21"/>
                <w:szCs w:val="21"/>
              </w:rPr>
              <w:t>3</w:t>
            </w:r>
            <w:r w:rsidRPr="00B22DF3">
              <w:rPr>
                <w:rFonts w:ascii="Calibri" w:hAnsi="Calibri"/>
                <w:sz w:val="21"/>
                <w:szCs w:val="21"/>
                <w:vertAlign w:val="superscript"/>
              </w:rPr>
              <w:t>rd</w:t>
            </w:r>
            <w:r w:rsidRPr="00B22DF3">
              <w:rPr>
                <w:rFonts w:ascii="Calibri" w:hAnsi="Calibri"/>
                <w:sz w:val="21"/>
                <w:szCs w:val="21"/>
              </w:rPr>
              <w:t xml:space="preserve"> floor Suite 3C </w:t>
            </w:r>
          </w:p>
          <w:p w:rsidR="00B22DF3" w:rsidRDefault="00B22DF3" w:rsidP="00B22DF3">
            <w:pPr>
              <w:tabs>
                <w:tab w:val="num" w:pos="990"/>
              </w:tabs>
              <w:ind w:firstLine="882"/>
              <w:rPr>
                <w:rFonts w:ascii="Calibri" w:hAnsi="Calibri"/>
                <w:sz w:val="21"/>
                <w:szCs w:val="21"/>
              </w:rPr>
            </w:pPr>
            <w:r w:rsidRPr="00B22DF3">
              <w:rPr>
                <w:rFonts w:ascii="Calibri" w:hAnsi="Calibri"/>
                <w:sz w:val="21"/>
                <w:szCs w:val="21"/>
              </w:rPr>
              <w:t xml:space="preserve">Hours of Operation:  </w:t>
            </w:r>
          </w:p>
          <w:p w:rsidR="00B22DF3" w:rsidRPr="00C03754" w:rsidRDefault="00B22DF3" w:rsidP="00C03754">
            <w:pPr>
              <w:tabs>
                <w:tab w:val="num" w:pos="990"/>
              </w:tabs>
              <w:ind w:firstLine="88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Monday – Friday, from </w:t>
            </w:r>
            <w:r w:rsidRPr="00B22DF3">
              <w:rPr>
                <w:rFonts w:ascii="Calibri" w:hAnsi="Calibri"/>
                <w:sz w:val="21"/>
                <w:szCs w:val="21"/>
              </w:rPr>
              <w:t>8:00 AM to 5:00 PM</w:t>
            </w:r>
          </w:p>
        </w:tc>
        <w:tc>
          <w:tcPr>
            <w:tcW w:w="5225" w:type="dxa"/>
          </w:tcPr>
          <w:p w:rsidR="00B22DF3" w:rsidRDefault="00B22DF3" w:rsidP="00B22DF3">
            <w:pPr>
              <w:numPr>
                <w:ilvl w:val="0"/>
                <w:numId w:val="20"/>
              </w:numPr>
              <w:tabs>
                <w:tab w:val="clear" w:pos="720"/>
                <w:tab w:val="num" w:pos="686"/>
              </w:tabs>
              <w:spacing w:before="120"/>
              <w:rPr>
                <w:rFonts w:ascii="Calibri" w:hAnsi="Calibri"/>
                <w:b/>
                <w:sz w:val="21"/>
                <w:szCs w:val="21"/>
              </w:rPr>
            </w:pPr>
            <w:r w:rsidRPr="00B22DF3">
              <w:rPr>
                <w:rFonts w:ascii="Calibri" w:hAnsi="Calibri"/>
                <w:b/>
                <w:sz w:val="21"/>
                <w:szCs w:val="21"/>
              </w:rPr>
              <w:t>Patient Financial Services</w:t>
            </w:r>
          </w:p>
          <w:p w:rsidR="00B22DF3" w:rsidRDefault="00C03754" w:rsidP="00B22DF3">
            <w:pPr>
              <w:tabs>
                <w:tab w:val="num" w:pos="990"/>
              </w:tabs>
              <w:ind w:firstLine="686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850 Harrison Avenue (</w:t>
            </w:r>
            <w:r w:rsidR="00B22DF3" w:rsidRPr="00B22DF3">
              <w:rPr>
                <w:rFonts w:ascii="Calibri" w:hAnsi="Calibri"/>
                <w:b/>
                <w:sz w:val="21"/>
                <w:szCs w:val="21"/>
              </w:rPr>
              <w:t>Yawkey Building</w:t>
            </w:r>
            <w:r>
              <w:rPr>
                <w:rFonts w:ascii="Calibri" w:hAnsi="Calibri"/>
                <w:b/>
                <w:sz w:val="21"/>
                <w:szCs w:val="21"/>
              </w:rPr>
              <w:t>)</w:t>
            </w:r>
          </w:p>
          <w:p w:rsidR="00B22DF3" w:rsidRPr="00B22DF3" w:rsidRDefault="00D65245" w:rsidP="00B22DF3">
            <w:pPr>
              <w:tabs>
                <w:tab w:val="num" w:pos="990"/>
              </w:tabs>
              <w:ind w:firstLine="686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Room BR-03 Basement level</w:t>
            </w:r>
          </w:p>
          <w:p w:rsidR="00B22DF3" w:rsidRDefault="00B22DF3" w:rsidP="00B22DF3">
            <w:pPr>
              <w:tabs>
                <w:tab w:val="num" w:pos="990"/>
              </w:tabs>
              <w:ind w:firstLine="686"/>
              <w:rPr>
                <w:rFonts w:ascii="Calibri" w:hAnsi="Calibri"/>
                <w:sz w:val="21"/>
                <w:szCs w:val="21"/>
              </w:rPr>
            </w:pPr>
            <w:r w:rsidRPr="00B22DF3">
              <w:rPr>
                <w:rFonts w:ascii="Calibri" w:hAnsi="Calibri"/>
                <w:sz w:val="21"/>
                <w:szCs w:val="21"/>
              </w:rPr>
              <w:t xml:space="preserve">Hours of Operation:  </w:t>
            </w:r>
          </w:p>
          <w:p w:rsidR="00B22DF3" w:rsidRPr="00C03754" w:rsidRDefault="00B22DF3" w:rsidP="00C03754">
            <w:pPr>
              <w:tabs>
                <w:tab w:val="num" w:pos="689"/>
              </w:tabs>
              <w:ind w:firstLine="689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Monday – Friday, from </w:t>
            </w:r>
            <w:r w:rsidRPr="00B22DF3">
              <w:rPr>
                <w:rFonts w:ascii="Calibri" w:hAnsi="Calibri"/>
                <w:sz w:val="21"/>
                <w:szCs w:val="21"/>
              </w:rPr>
              <w:t>8:00 AM to 5:00 PM</w:t>
            </w:r>
          </w:p>
        </w:tc>
      </w:tr>
    </w:tbl>
    <w:p w:rsidR="00B22DF3" w:rsidRPr="00B22DF3" w:rsidRDefault="00B22DF3" w:rsidP="00B22DF3">
      <w:pPr>
        <w:ind w:left="180"/>
        <w:rPr>
          <w:rFonts w:asciiTheme="minorHAnsi" w:hAnsiTheme="minorHAnsi"/>
          <w:b/>
          <w:bCs/>
          <w:i/>
          <w:iCs/>
          <w:sz w:val="21"/>
          <w:szCs w:val="21"/>
        </w:rPr>
      </w:pPr>
    </w:p>
    <w:p w:rsidR="00B93C86" w:rsidRDefault="001F30E1" w:rsidP="00F2745C">
      <w:pPr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Your Application/Reference</w:t>
      </w:r>
      <w:r w:rsidR="00B93C86" w:rsidRPr="00B22DF3">
        <w:rPr>
          <w:rFonts w:asciiTheme="minorHAnsi" w:hAnsiTheme="minorHAnsi"/>
          <w:b/>
          <w:bCs/>
          <w:sz w:val="21"/>
          <w:szCs w:val="21"/>
        </w:rPr>
        <w:t xml:space="preserve"> Number is # </w:t>
      </w:r>
      <w:r w:rsidR="00B93C86" w:rsidRPr="00B22DF3">
        <w:rPr>
          <w:rFonts w:asciiTheme="minorHAnsi" w:hAnsiTheme="minorHAnsi"/>
          <w:sz w:val="21"/>
          <w:szCs w:val="21"/>
          <w:u w:val="single"/>
        </w:rPr>
        <w:t>____</w:t>
      </w:r>
      <w:r w:rsidR="00C03754">
        <w:rPr>
          <w:rFonts w:asciiTheme="minorHAnsi" w:hAnsiTheme="minorHAnsi"/>
          <w:sz w:val="21"/>
          <w:szCs w:val="21"/>
          <w:u w:val="single"/>
        </w:rPr>
        <w:t>____________</w:t>
      </w:r>
      <w:r w:rsidR="00B93C86" w:rsidRPr="00B22DF3">
        <w:rPr>
          <w:rFonts w:asciiTheme="minorHAnsi" w:hAnsiTheme="minorHAnsi"/>
          <w:sz w:val="21"/>
          <w:szCs w:val="21"/>
          <w:u w:val="single"/>
        </w:rPr>
        <w:t>__</w:t>
      </w:r>
      <w:r w:rsidR="00B93C86" w:rsidRPr="00B22DF3">
        <w:rPr>
          <w:rFonts w:asciiTheme="minorHAnsi" w:hAnsiTheme="minorHAnsi"/>
          <w:sz w:val="21"/>
          <w:szCs w:val="21"/>
        </w:rPr>
        <w:t xml:space="preserve"> (</w:t>
      </w:r>
      <w:r w:rsidR="006451C0" w:rsidRPr="00B22DF3">
        <w:rPr>
          <w:rFonts w:asciiTheme="minorHAnsi" w:hAnsiTheme="minorHAnsi"/>
          <w:sz w:val="21"/>
          <w:szCs w:val="21"/>
        </w:rPr>
        <w:t>30</w:t>
      </w:r>
      <w:r w:rsidR="00B93C86" w:rsidRPr="00B22DF3">
        <w:rPr>
          <w:rFonts w:asciiTheme="minorHAnsi" w:hAnsiTheme="minorHAnsi"/>
          <w:sz w:val="21"/>
          <w:szCs w:val="21"/>
        </w:rPr>
        <w:t xml:space="preserve"> days from application date)</w:t>
      </w:r>
    </w:p>
    <w:p w:rsidR="005A033D" w:rsidRPr="005A033D" w:rsidRDefault="005A033D" w:rsidP="00F2745C">
      <w:pPr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</w:p>
    <w:p w:rsidR="00B93C86" w:rsidRPr="005A033D" w:rsidRDefault="005A033D" w:rsidP="005A033D">
      <w:pPr>
        <w:spacing w:before="12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  </w:t>
      </w:r>
      <w:r w:rsidRPr="005A033D">
        <w:rPr>
          <w:rFonts w:ascii="Calibri" w:hAnsi="Calibri"/>
          <w:b/>
          <w:bCs/>
          <w:sz w:val="22"/>
          <w:szCs w:val="22"/>
        </w:rPr>
        <w:t>Office Phone:  6</w:t>
      </w:r>
      <w:r>
        <w:rPr>
          <w:rFonts w:ascii="Calibri" w:hAnsi="Calibri"/>
          <w:sz w:val="22"/>
          <w:szCs w:val="22"/>
        </w:rPr>
        <w:t>17-414-</w:t>
      </w:r>
      <w:r w:rsidRPr="005A033D">
        <w:rPr>
          <w:rFonts w:ascii="Calibri" w:hAnsi="Calibri"/>
          <w:sz w:val="22"/>
          <w:szCs w:val="22"/>
        </w:rPr>
        <w:t xml:space="preserve">5155  </w:t>
      </w:r>
    </w:p>
    <w:p w:rsidR="005A033D" w:rsidRPr="005A033D" w:rsidRDefault="00B93C86" w:rsidP="005A033D">
      <w:pPr>
        <w:spacing w:line="259" w:lineRule="auto"/>
        <w:rPr>
          <w:rFonts w:ascii="Calibri" w:hAnsi="Calibri"/>
          <w:sz w:val="22"/>
          <w:szCs w:val="22"/>
          <w:u w:val="single"/>
        </w:rPr>
      </w:pPr>
      <w:r w:rsidRPr="005A033D">
        <w:rPr>
          <w:rFonts w:asciiTheme="minorHAnsi" w:hAnsiTheme="minorHAnsi"/>
          <w:b/>
          <w:bCs/>
          <w:sz w:val="22"/>
          <w:szCs w:val="22"/>
        </w:rPr>
        <w:t>BMC Financial Counselor: __________</w:t>
      </w:r>
      <w:r w:rsidR="005A033D">
        <w:rPr>
          <w:rFonts w:asciiTheme="minorHAnsi" w:hAnsiTheme="minorHAnsi"/>
          <w:b/>
          <w:bCs/>
          <w:sz w:val="22"/>
          <w:szCs w:val="22"/>
        </w:rPr>
        <w:t>________________________</w:t>
      </w:r>
      <w:r w:rsidR="005A033D">
        <w:rPr>
          <w:rFonts w:asciiTheme="minorHAnsi" w:hAnsiTheme="minorHAnsi"/>
          <w:b/>
          <w:bCs/>
          <w:sz w:val="22"/>
          <w:szCs w:val="22"/>
        </w:rPr>
        <w:tab/>
        <w:t xml:space="preserve">                </w:t>
      </w:r>
      <w:r w:rsidR="005A033D" w:rsidRPr="005A033D">
        <w:rPr>
          <w:rFonts w:ascii="Calibri" w:hAnsi="Calibri"/>
          <w:b/>
          <w:bCs/>
          <w:sz w:val="22"/>
          <w:szCs w:val="22"/>
        </w:rPr>
        <w:t>Fax:</w:t>
      </w:r>
      <w:r w:rsidR="005A033D" w:rsidRPr="005A033D">
        <w:rPr>
          <w:rFonts w:ascii="Calibri" w:hAnsi="Calibri"/>
          <w:sz w:val="22"/>
          <w:szCs w:val="22"/>
        </w:rPr>
        <w:t xml:space="preserve">  617-414-4024 (or) 617-414-7584</w:t>
      </w:r>
    </w:p>
    <w:p w:rsidR="00B93C86" w:rsidRPr="005A033D" w:rsidRDefault="00B93C86" w:rsidP="005A033D">
      <w:pPr>
        <w:spacing w:line="259" w:lineRule="auto"/>
        <w:rPr>
          <w:rFonts w:asciiTheme="minorHAnsi" w:hAnsiTheme="minorHAnsi"/>
          <w:sz w:val="20"/>
          <w:szCs w:val="20"/>
        </w:rPr>
      </w:pPr>
    </w:p>
    <w:p w:rsidR="002B75D1" w:rsidRPr="005A033D" w:rsidRDefault="002B75D1" w:rsidP="005A033D">
      <w:pPr>
        <w:rPr>
          <w:rFonts w:asciiTheme="minorHAnsi" w:hAnsiTheme="minorHAnsi" w:cs="Arial"/>
          <w:b/>
          <w:sz w:val="22"/>
          <w:szCs w:val="22"/>
        </w:rPr>
      </w:pPr>
      <w:r w:rsidRPr="005A033D">
        <w:rPr>
          <w:rFonts w:asciiTheme="minorHAnsi" w:hAnsiTheme="minorHAnsi" w:cs="Arial"/>
          <w:b/>
          <w:sz w:val="22"/>
          <w:szCs w:val="22"/>
        </w:rPr>
        <w:t>To insure prompt review of your application the following documents are needed:</w:t>
      </w:r>
    </w:p>
    <w:p w:rsidR="002B75D1" w:rsidRPr="002F2011" w:rsidRDefault="002B75D1" w:rsidP="005A033D">
      <w:pPr>
        <w:ind w:left="720"/>
        <w:rPr>
          <w:rFonts w:asciiTheme="minorHAnsi" w:hAnsiTheme="minorHAnsi" w:cs="Arial"/>
          <w:sz w:val="12"/>
          <w:szCs w:val="12"/>
        </w:rPr>
      </w:pPr>
    </w:p>
    <w:p w:rsidR="005A033D" w:rsidRDefault="00362C23" w:rsidP="005A033D">
      <w:pPr>
        <w:widowControl w:val="0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 xml:space="preserve">Proof of </w:t>
      </w:r>
      <w:r w:rsidRPr="005A033D">
        <w:rPr>
          <w:rFonts w:asciiTheme="minorHAnsi" w:hAnsiTheme="minorHAnsi" w:cs="Arial"/>
          <w:b/>
          <w:bCs/>
          <w:sz w:val="22"/>
          <w:szCs w:val="22"/>
          <w:u w:val="single"/>
          <w:lang w:val="en"/>
        </w:rPr>
        <w:t>Household Income</w:t>
      </w:r>
      <w:r w:rsidRPr="005A033D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</w:t>
      </w:r>
      <w:r w:rsidR="004614F8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- </w:t>
      </w:r>
      <w:r w:rsidR="004614F8" w:rsidRPr="004614F8">
        <w:rPr>
          <w:rFonts w:asciiTheme="minorHAnsi" w:hAnsiTheme="minorHAnsi" w:cs="Arial"/>
          <w:bCs/>
          <w:sz w:val="22"/>
          <w:szCs w:val="22"/>
          <w:lang w:val="en"/>
        </w:rPr>
        <w:t>R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equired </w:t>
      </w:r>
      <w:r w:rsidRPr="005A033D">
        <w:rPr>
          <w:rFonts w:asciiTheme="minorHAnsi" w:hAnsiTheme="minorHAnsi" w:cs="Arial"/>
          <w:sz w:val="22"/>
          <w:szCs w:val="22"/>
          <w:lang w:val="en"/>
        </w:rPr>
        <w:t>for every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 working adult household member. Valid documents include:</w:t>
      </w:r>
    </w:p>
    <w:p w:rsidR="005A033D" w:rsidRDefault="00362C23" w:rsidP="005A033D">
      <w:pPr>
        <w:widowControl w:val="0"/>
        <w:numPr>
          <w:ilvl w:val="1"/>
          <w:numId w:val="20"/>
        </w:numPr>
        <w:ind w:left="2520" w:hanging="1440"/>
        <w:rPr>
          <w:rFonts w:asciiTheme="minorHAnsi" w:hAnsiTheme="minorHAnsi" w:cs="Arial"/>
          <w:sz w:val="22"/>
          <w:szCs w:val="22"/>
          <w:lang w:val="en"/>
        </w:rPr>
      </w:pPr>
      <w:r w:rsidRPr="005A033D">
        <w:rPr>
          <w:rFonts w:asciiTheme="minorHAnsi" w:hAnsiTheme="minorHAnsi" w:cs="Arial"/>
          <w:sz w:val="22"/>
          <w:szCs w:val="22"/>
          <w:lang w:val="en"/>
        </w:rPr>
        <w:t>Two recent pay-stubs</w:t>
      </w:r>
    </w:p>
    <w:p w:rsidR="005A033D" w:rsidRDefault="00362C23" w:rsidP="005A033D">
      <w:pPr>
        <w:widowControl w:val="0"/>
        <w:numPr>
          <w:ilvl w:val="1"/>
          <w:numId w:val="20"/>
        </w:numPr>
        <w:ind w:left="2520" w:hanging="1440"/>
        <w:rPr>
          <w:rFonts w:asciiTheme="minorHAnsi" w:hAnsiTheme="minorHAnsi" w:cs="Arial"/>
          <w:sz w:val="22"/>
          <w:szCs w:val="22"/>
          <w:lang w:val="en"/>
        </w:rPr>
      </w:pPr>
      <w:r w:rsidRPr="005A033D">
        <w:rPr>
          <w:rFonts w:asciiTheme="minorHAnsi" w:hAnsiTheme="minorHAnsi" w:cs="Arial"/>
          <w:sz w:val="22"/>
          <w:szCs w:val="22"/>
          <w:lang w:val="en"/>
        </w:rPr>
        <w:t>Social Security Award Letter</w:t>
      </w:r>
    </w:p>
    <w:p w:rsidR="005A033D" w:rsidRDefault="00362C23" w:rsidP="005A033D">
      <w:pPr>
        <w:widowControl w:val="0"/>
        <w:numPr>
          <w:ilvl w:val="1"/>
          <w:numId w:val="20"/>
        </w:numPr>
        <w:ind w:left="2520" w:hanging="1440"/>
        <w:rPr>
          <w:rFonts w:asciiTheme="minorHAnsi" w:hAnsiTheme="minorHAnsi" w:cs="Arial"/>
          <w:sz w:val="22"/>
          <w:szCs w:val="22"/>
          <w:lang w:val="en"/>
        </w:rPr>
      </w:pPr>
      <w:r w:rsidRPr="005A033D">
        <w:rPr>
          <w:rFonts w:asciiTheme="minorHAnsi" w:hAnsiTheme="minorHAnsi" w:cs="Arial"/>
          <w:sz w:val="22"/>
          <w:szCs w:val="22"/>
          <w:lang w:val="en"/>
        </w:rPr>
        <w:t>Income tax return and schedule C (only if self employed)</w:t>
      </w:r>
    </w:p>
    <w:p w:rsidR="005A033D" w:rsidRPr="005A033D" w:rsidRDefault="00362C23" w:rsidP="005A033D">
      <w:pPr>
        <w:widowControl w:val="0"/>
        <w:numPr>
          <w:ilvl w:val="1"/>
          <w:numId w:val="20"/>
        </w:numPr>
        <w:ind w:left="1800" w:hanging="720"/>
        <w:rPr>
          <w:rFonts w:asciiTheme="minorHAnsi" w:hAnsiTheme="minorHAnsi" w:cs="Arial"/>
          <w:i/>
          <w:iCs/>
          <w:sz w:val="22"/>
          <w:szCs w:val="22"/>
          <w:lang w:val="en"/>
        </w:rPr>
      </w:pPr>
      <w:r w:rsidRPr="005A033D">
        <w:rPr>
          <w:rFonts w:asciiTheme="minorHAnsi" w:hAnsiTheme="minorHAnsi" w:cs="Arial"/>
          <w:sz w:val="22"/>
          <w:szCs w:val="22"/>
          <w:lang w:val="en"/>
        </w:rPr>
        <w:t>Unemployment Compensation</w:t>
      </w:r>
    </w:p>
    <w:p w:rsidR="00362C23" w:rsidRPr="002F2011" w:rsidRDefault="00362C23" w:rsidP="005A033D">
      <w:pPr>
        <w:tabs>
          <w:tab w:val="num" w:pos="1440"/>
        </w:tabs>
        <w:ind w:left="1440" w:hanging="1440"/>
        <w:rPr>
          <w:rFonts w:asciiTheme="minorHAnsi" w:hAnsiTheme="minorHAnsi" w:cs="Arial"/>
          <w:sz w:val="12"/>
          <w:szCs w:val="12"/>
          <w:lang w:val="en"/>
        </w:rPr>
      </w:pPr>
    </w:p>
    <w:p w:rsidR="004614F8" w:rsidRDefault="005F1434" w:rsidP="004614F8">
      <w:pPr>
        <w:widowControl w:val="0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>P</w:t>
      </w:r>
      <w:r w:rsidR="00362C23" w:rsidRP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>icture I</w:t>
      </w:r>
      <w:r w:rsid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>dentification</w:t>
      </w:r>
      <w:r w:rsidR="004614F8" w:rsidRPr="004614F8">
        <w:rPr>
          <w:rFonts w:asciiTheme="minorHAnsi" w:hAnsiTheme="minorHAnsi" w:cs="Arial"/>
          <w:sz w:val="22"/>
          <w:szCs w:val="22"/>
          <w:lang w:val="en"/>
        </w:rPr>
        <w:t xml:space="preserve"> - Required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362C23" w:rsidRPr="005A033D">
        <w:rPr>
          <w:rFonts w:asciiTheme="minorHAnsi" w:hAnsiTheme="minorHAnsi" w:cs="Arial"/>
          <w:sz w:val="22"/>
          <w:szCs w:val="22"/>
          <w:lang w:val="en"/>
        </w:rPr>
        <w:t>for every adult household member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. </w:t>
      </w:r>
      <w:r w:rsidR="004614F8" w:rsidRPr="004614F8">
        <w:rPr>
          <w:rFonts w:ascii="Calibri" w:hAnsi="Calibri" w:cs="Arial"/>
          <w:sz w:val="22"/>
          <w:szCs w:val="22"/>
          <w:lang w:val="en"/>
        </w:rPr>
        <w:t xml:space="preserve">Valid </w:t>
      </w:r>
      <w:r w:rsidR="004614F8">
        <w:rPr>
          <w:rFonts w:ascii="Calibri" w:hAnsi="Calibri" w:cs="Arial"/>
          <w:sz w:val="22"/>
          <w:szCs w:val="22"/>
          <w:lang w:val="en"/>
        </w:rPr>
        <w:t>identification document</w:t>
      </w:r>
      <w:r w:rsidR="004614F8" w:rsidRPr="004614F8">
        <w:rPr>
          <w:rFonts w:ascii="Calibri" w:hAnsi="Calibri" w:cs="Arial"/>
          <w:sz w:val="22"/>
          <w:szCs w:val="22"/>
          <w:lang w:val="en"/>
        </w:rPr>
        <w:t xml:space="preserve"> include</w:t>
      </w:r>
      <w:r w:rsidR="004614F8">
        <w:rPr>
          <w:rFonts w:ascii="Calibri" w:hAnsi="Calibri" w:cs="Arial"/>
          <w:sz w:val="22"/>
          <w:szCs w:val="22"/>
          <w:lang w:val="en"/>
        </w:rPr>
        <w:t>s</w:t>
      </w:r>
      <w:r w:rsidR="004614F8" w:rsidRPr="004614F8">
        <w:rPr>
          <w:rFonts w:ascii="Calibri" w:hAnsi="Calibri" w:cs="Arial"/>
          <w:sz w:val="22"/>
          <w:szCs w:val="22"/>
          <w:lang w:val="en"/>
        </w:rPr>
        <w:t>:</w:t>
      </w:r>
    </w:p>
    <w:p w:rsidR="004614F8" w:rsidRDefault="00362C23" w:rsidP="004614F8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Driver’s License, government issued identity card with photo,</w:t>
      </w:r>
    </w:p>
    <w:p w:rsidR="004614F8" w:rsidRDefault="00362C23" w:rsidP="004614F8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Draft record or military card</w:t>
      </w:r>
    </w:p>
    <w:p w:rsidR="004614F8" w:rsidRDefault="00362C23" w:rsidP="004614F8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Student ID</w:t>
      </w:r>
    </w:p>
    <w:p w:rsidR="00362C23" w:rsidRPr="004614F8" w:rsidRDefault="00362C23" w:rsidP="004614F8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Passport Photos</w:t>
      </w:r>
    </w:p>
    <w:p w:rsidR="00362C23" w:rsidRPr="005A033D" w:rsidRDefault="00362C23" w:rsidP="004614F8">
      <w:pPr>
        <w:widowControl w:val="0"/>
        <w:ind w:left="1440" w:hanging="720"/>
        <w:rPr>
          <w:rFonts w:asciiTheme="minorHAnsi" w:hAnsiTheme="minorHAnsi" w:cs="Arial"/>
          <w:i/>
          <w:iCs/>
          <w:sz w:val="22"/>
          <w:szCs w:val="22"/>
          <w:lang w:val="en"/>
        </w:rPr>
      </w:pPr>
      <w:r w:rsidRPr="005A033D">
        <w:rPr>
          <w:rFonts w:asciiTheme="minorHAnsi" w:hAnsiTheme="minorHAnsi" w:cs="Arial"/>
          <w:i/>
          <w:iCs/>
          <w:sz w:val="22"/>
          <w:szCs w:val="22"/>
          <w:lang w:val="en"/>
        </w:rPr>
        <w:t>(Ask about other forms of ID if none of the above is available)</w:t>
      </w:r>
    </w:p>
    <w:p w:rsidR="00362C23" w:rsidRPr="002F2011" w:rsidRDefault="00362C23" w:rsidP="005A033D">
      <w:pPr>
        <w:ind w:left="1440"/>
        <w:rPr>
          <w:rFonts w:asciiTheme="minorHAnsi" w:hAnsiTheme="minorHAnsi" w:cs="Arial"/>
          <w:sz w:val="12"/>
          <w:szCs w:val="12"/>
          <w:lang w:val="en"/>
        </w:rPr>
      </w:pPr>
    </w:p>
    <w:p w:rsidR="00362C23" w:rsidRPr="005A033D" w:rsidRDefault="00362C23" w:rsidP="004614F8">
      <w:pPr>
        <w:widowControl w:val="0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>Citizenship Verification</w:t>
      </w:r>
      <w:r w:rsidRPr="005A033D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– Required to verify U.S. </w:t>
      </w:r>
      <w:r w:rsidRPr="005A033D">
        <w:rPr>
          <w:rFonts w:asciiTheme="minorHAnsi" w:hAnsiTheme="minorHAnsi" w:cs="Arial"/>
          <w:sz w:val="22"/>
          <w:szCs w:val="22"/>
          <w:lang w:val="en"/>
        </w:rPr>
        <w:t>citize</w:t>
      </w:r>
      <w:r w:rsidR="00C03754" w:rsidRPr="005A033D">
        <w:rPr>
          <w:rFonts w:asciiTheme="minorHAnsi" w:hAnsiTheme="minorHAnsi" w:cs="Arial"/>
          <w:sz w:val="22"/>
          <w:szCs w:val="22"/>
          <w:lang w:val="en"/>
        </w:rPr>
        <w:t>ns</w:t>
      </w:r>
      <w:r w:rsidR="004614F8">
        <w:rPr>
          <w:rFonts w:asciiTheme="minorHAnsi" w:hAnsiTheme="minorHAnsi" w:cs="Arial"/>
          <w:sz w:val="22"/>
          <w:szCs w:val="22"/>
          <w:lang w:val="en"/>
        </w:rPr>
        <w:t>hip</w:t>
      </w:r>
      <w:r w:rsidR="00C03754" w:rsidRPr="005A033D">
        <w:rPr>
          <w:rFonts w:asciiTheme="minorHAnsi" w:hAnsiTheme="minorHAnsi" w:cs="Arial"/>
          <w:sz w:val="22"/>
          <w:szCs w:val="22"/>
          <w:lang w:val="en"/>
        </w:rPr>
        <w:t>.  Documents accepted by MassH</w:t>
      </w:r>
      <w:r w:rsidRPr="005A033D">
        <w:rPr>
          <w:rFonts w:asciiTheme="minorHAnsi" w:hAnsiTheme="minorHAnsi" w:cs="Arial"/>
          <w:sz w:val="22"/>
          <w:szCs w:val="22"/>
          <w:lang w:val="en"/>
        </w:rPr>
        <w:t>ealth include:</w:t>
      </w:r>
    </w:p>
    <w:p w:rsidR="004614F8" w:rsidRDefault="00362C23" w:rsidP="00252B28">
      <w:pPr>
        <w:widowControl w:val="0"/>
        <w:numPr>
          <w:ilvl w:val="0"/>
          <w:numId w:val="22"/>
        </w:numPr>
        <w:ind w:left="1440"/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Birth Certificate</w:t>
      </w:r>
    </w:p>
    <w:p w:rsidR="004614F8" w:rsidRDefault="00362C23" w:rsidP="00252B28">
      <w:pPr>
        <w:widowControl w:val="0"/>
        <w:numPr>
          <w:ilvl w:val="0"/>
          <w:numId w:val="22"/>
        </w:numPr>
        <w:ind w:left="1440"/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Passport</w:t>
      </w:r>
    </w:p>
    <w:p w:rsidR="00362C23" w:rsidRPr="004614F8" w:rsidRDefault="00362C23" w:rsidP="00252B28">
      <w:pPr>
        <w:widowControl w:val="0"/>
        <w:numPr>
          <w:ilvl w:val="0"/>
          <w:numId w:val="22"/>
        </w:numPr>
        <w:ind w:left="1440"/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sz w:val="22"/>
          <w:szCs w:val="22"/>
          <w:lang w:val="en"/>
        </w:rPr>
        <w:t>Certified Hospital Record</w:t>
      </w:r>
    </w:p>
    <w:p w:rsidR="00362C23" w:rsidRPr="002F2011" w:rsidRDefault="00362C23" w:rsidP="005A033D">
      <w:pPr>
        <w:ind w:left="1440"/>
        <w:jc w:val="both"/>
        <w:rPr>
          <w:rFonts w:asciiTheme="minorHAnsi" w:hAnsiTheme="minorHAnsi" w:cs="Arial"/>
          <w:i/>
          <w:iCs/>
          <w:sz w:val="12"/>
          <w:szCs w:val="12"/>
          <w:lang w:val="en"/>
        </w:rPr>
      </w:pPr>
    </w:p>
    <w:p w:rsidR="002F2011" w:rsidRDefault="00362C23" w:rsidP="002F2011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 xml:space="preserve">Proof of </w:t>
      </w:r>
      <w:r w:rsidR="005F1434" w:rsidRP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>I</w:t>
      </w:r>
      <w:r w:rsidRPr="004614F8">
        <w:rPr>
          <w:rFonts w:asciiTheme="minorHAnsi" w:hAnsiTheme="minorHAnsi" w:cs="Arial"/>
          <w:b/>
          <w:sz w:val="22"/>
          <w:szCs w:val="22"/>
          <w:u w:val="single"/>
          <w:lang w:val="en"/>
        </w:rPr>
        <w:t>mmigration</w:t>
      </w:r>
      <w:r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 xml:space="preserve"> </w:t>
      </w:r>
      <w:r w:rsidR="005F1434"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>S</w:t>
      </w:r>
      <w:r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>tatus</w:t>
      </w:r>
      <w:r w:rsidRPr="005A033D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</w:t>
      </w:r>
      <w:r w:rsidR="004614F8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– </w:t>
      </w:r>
      <w:r w:rsidR="004614F8" w:rsidRPr="004614F8">
        <w:rPr>
          <w:rFonts w:asciiTheme="minorHAnsi" w:hAnsiTheme="minorHAnsi" w:cs="Arial"/>
          <w:bCs/>
          <w:sz w:val="22"/>
          <w:szCs w:val="22"/>
          <w:lang w:val="en"/>
        </w:rPr>
        <w:t xml:space="preserve">Noncitizens </w:t>
      </w:r>
      <w:r w:rsidR="004614F8" w:rsidRPr="004614F8">
        <w:rPr>
          <w:rFonts w:asciiTheme="minorHAnsi" w:hAnsiTheme="minorHAnsi" w:cs="Arial"/>
          <w:sz w:val="22"/>
          <w:szCs w:val="22"/>
          <w:lang w:val="en"/>
        </w:rPr>
        <w:t>a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pplying for </w:t>
      </w:r>
      <w:r w:rsidRPr="005A033D">
        <w:rPr>
          <w:rFonts w:asciiTheme="minorHAnsi" w:hAnsiTheme="minorHAnsi" w:cs="Arial"/>
          <w:sz w:val="22"/>
          <w:szCs w:val="22"/>
          <w:lang w:val="en"/>
        </w:rPr>
        <w:t>medical assistance other than MassHealth</w:t>
      </w:r>
      <w:r w:rsidR="004614F8">
        <w:rPr>
          <w:rFonts w:asciiTheme="minorHAnsi" w:hAnsiTheme="minorHAnsi" w:cs="Arial"/>
          <w:sz w:val="22"/>
          <w:szCs w:val="22"/>
          <w:lang w:val="en"/>
        </w:rPr>
        <w:t xml:space="preserve"> Limited are required to provide documentation to verify immigration status</w:t>
      </w:r>
      <w:r w:rsidR="002F2011">
        <w:rPr>
          <w:rFonts w:asciiTheme="minorHAnsi" w:hAnsiTheme="minorHAnsi" w:cs="Arial"/>
          <w:sz w:val="22"/>
          <w:szCs w:val="22"/>
          <w:lang w:val="en"/>
        </w:rPr>
        <w:t>, such as:</w:t>
      </w:r>
    </w:p>
    <w:p w:rsidR="002F2011" w:rsidRDefault="00362C23" w:rsidP="002F2011">
      <w:pPr>
        <w:numPr>
          <w:ilvl w:val="1"/>
          <w:numId w:val="20"/>
        </w:numPr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2F2011">
        <w:rPr>
          <w:rFonts w:asciiTheme="minorHAnsi" w:hAnsiTheme="minorHAnsi" w:cs="Arial"/>
          <w:sz w:val="22"/>
          <w:szCs w:val="22"/>
          <w:lang w:val="en"/>
        </w:rPr>
        <w:t>Legal permanent Resident card</w:t>
      </w:r>
    </w:p>
    <w:p w:rsidR="00362C23" w:rsidRPr="002F2011" w:rsidRDefault="00362C23" w:rsidP="002F2011">
      <w:pPr>
        <w:numPr>
          <w:ilvl w:val="1"/>
          <w:numId w:val="20"/>
        </w:numPr>
        <w:jc w:val="both"/>
        <w:rPr>
          <w:rFonts w:asciiTheme="minorHAnsi" w:hAnsiTheme="minorHAnsi" w:cs="Arial"/>
          <w:sz w:val="22"/>
          <w:szCs w:val="22"/>
          <w:lang w:val="en"/>
        </w:rPr>
      </w:pPr>
      <w:r w:rsidRPr="002F2011">
        <w:rPr>
          <w:rFonts w:asciiTheme="minorHAnsi" w:hAnsiTheme="minorHAnsi" w:cs="Arial"/>
          <w:sz w:val="22"/>
          <w:szCs w:val="22"/>
          <w:lang w:val="en"/>
        </w:rPr>
        <w:t>Naturalization certificate</w:t>
      </w:r>
    </w:p>
    <w:p w:rsidR="00362C23" w:rsidRPr="002F2011" w:rsidRDefault="00362C23" w:rsidP="005A033D">
      <w:pPr>
        <w:widowControl w:val="0"/>
        <w:ind w:left="2160"/>
        <w:rPr>
          <w:rFonts w:asciiTheme="minorHAnsi" w:hAnsiTheme="minorHAnsi" w:cs="Arial"/>
          <w:sz w:val="12"/>
          <w:szCs w:val="12"/>
          <w:lang w:val="en"/>
        </w:rPr>
      </w:pPr>
    </w:p>
    <w:p w:rsidR="002F2011" w:rsidRDefault="002F2011" w:rsidP="005A033D">
      <w:pPr>
        <w:widowControl w:val="0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en"/>
        </w:rPr>
        <w:t>Asset I</w:t>
      </w:r>
      <w:r w:rsidR="00362C23" w:rsidRPr="005A033D">
        <w:rPr>
          <w:rFonts w:asciiTheme="minorHAnsi" w:hAnsiTheme="minorHAnsi" w:cs="Arial"/>
          <w:b/>
          <w:sz w:val="22"/>
          <w:szCs w:val="22"/>
          <w:u w:val="single"/>
          <w:lang w:val="en"/>
        </w:rPr>
        <w:t>nformation</w:t>
      </w:r>
      <w:r w:rsidR="00362C23" w:rsidRPr="005A033D">
        <w:rPr>
          <w:rFonts w:asciiTheme="minorHAnsi" w:hAnsiTheme="minorHAnsi" w:cs="Arial"/>
          <w:b/>
          <w:bCs/>
          <w:sz w:val="22"/>
          <w:szCs w:val="22"/>
          <w:lang w:val="en"/>
        </w:rPr>
        <w:t xml:space="preserve"> </w:t>
      </w:r>
      <w:r w:rsidRPr="002F2011">
        <w:rPr>
          <w:rFonts w:asciiTheme="minorHAnsi" w:hAnsiTheme="minorHAnsi" w:cs="Arial"/>
          <w:bCs/>
          <w:sz w:val="22"/>
          <w:szCs w:val="22"/>
          <w:lang w:val="en"/>
        </w:rPr>
        <w:t>– Persons who are age 65 or older are required to provide documents to verify assets</w:t>
      </w:r>
      <w:r>
        <w:rPr>
          <w:rFonts w:asciiTheme="minorHAnsi" w:hAnsiTheme="minorHAnsi" w:cs="Arial"/>
          <w:bCs/>
          <w:sz w:val="22"/>
          <w:szCs w:val="22"/>
          <w:lang w:val="en"/>
        </w:rPr>
        <w:t>,</w:t>
      </w:r>
      <w:r w:rsidR="00362C23" w:rsidRPr="002F2011">
        <w:rPr>
          <w:rFonts w:asciiTheme="minorHAnsi" w:hAnsiTheme="minorHAnsi" w:cs="Arial"/>
          <w:bCs/>
          <w:sz w:val="22"/>
          <w:szCs w:val="22"/>
          <w:lang w:val="en"/>
        </w:rPr>
        <w:t xml:space="preserve"> </w:t>
      </w:r>
      <w:r w:rsidR="005F1434" w:rsidRPr="002F2011">
        <w:rPr>
          <w:rFonts w:asciiTheme="minorHAnsi" w:hAnsiTheme="minorHAnsi" w:cs="Arial"/>
          <w:bCs/>
          <w:sz w:val="22"/>
          <w:szCs w:val="22"/>
          <w:lang w:val="en"/>
        </w:rPr>
        <w:t>including</w:t>
      </w:r>
      <w:r w:rsidR="00362C23" w:rsidRPr="002F2011">
        <w:rPr>
          <w:rFonts w:asciiTheme="minorHAnsi" w:hAnsiTheme="minorHAnsi" w:cs="Arial"/>
          <w:sz w:val="22"/>
          <w:szCs w:val="22"/>
          <w:lang w:val="en"/>
        </w:rPr>
        <w:t xml:space="preserve"> but not limited to</w:t>
      </w:r>
      <w:r>
        <w:rPr>
          <w:rFonts w:asciiTheme="minorHAnsi" w:hAnsiTheme="minorHAnsi" w:cs="Arial"/>
          <w:sz w:val="22"/>
          <w:szCs w:val="22"/>
          <w:lang w:val="en"/>
        </w:rPr>
        <w:t xml:space="preserve"> the following</w:t>
      </w:r>
      <w:r w:rsidR="00362C23" w:rsidRPr="002F2011">
        <w:rPr>
          <w:rFonts w:asciiTheme="minorHAnsi" w:hAnsiTheme="minorHAnsi" w:cs="Arial"/>
          <w:sz w:val="22"/>
          <w:szCs w:val="22"/>
          <w:lang w:val="en"/>
        </w:rPr>
        <w:t>:</w:t>
      </w:r>
    </w:p>
    <w:p w:rsidR="002F2011" w:rsidRDefault="00362C23" w:rsidP="002F2011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 w:rsidRPr="002F2011">
        <w:rPr>
          <w:rFonts w:asciiTheme="minorHAnsi" w:hAnsiTheme="minorHAnsi" w:cs="Arial"/>
          <w:sz w:val="22"/>
          <w:szCs w:val="22"/>
          <w:lang w:val="en"/>
        </w:rPr>
        <w:t>Bank statements</w:t>
      </w:r>
      <w:r w:rsidR="002F2011">
        <w:rPr>
          <w:rFonts w:asciiTheme="minorHAnsi" w:hAnsiTheme="minorHAnsi" w:cs="Arial"/>
          <w:sz w:val="22"/>
          <w:szCs w:val="22"/>
          <w:lang w:val="en"/>
        </w:rPr>
        <w:t>, (Checking and Savings accounts)</w:t>
      </w:r>
    </w:p>
    <w:p w:rsidR="002F2011" w:rsidRDefault="002F2011" w:rsidP="002F2011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Life I</w:t>
      </w:r>
      <w:r w:rsidR="00362C23" w:rsidRPr="002F2011">
        <w:rPr>
          <w:rFonts w:asciiTheme="minorHAnsi" w:hAnsiTheme="minorHAnsi" w:cs="Arial"/>
          <w:sz w:val="22"/>
          <w:szCs w:val="22"/>
          <w:lang w:val="en"/>
        </w:rPr>
        <w:t>nsurance</w:t>
      </w:r>
    </w:p>
    <w:p w:rsidR="002F2011" w:rsidRDefault="002F2011" w:rsidP="002F2011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V</w:t>
      </w:r>
      <w:r w:rsidR="00362C23" w:rsidRPr="002F2011">
        <w:rPr>
          <w:rFonts w:asciiTheme="minorHAnsi" w:hAnsiTheme="minorHAnsi" w:cs="Arial"/>
          <w:sz w:val="22"/>
          <w:szCs w:val="22"/>
          <w:lang w:val="en"/>
        </w:rPr>
        <w:t>alue of property</w:t>
      </w:r>
      <w:r>
        <w:rPr>
          <w:rFonts w:asciiTheme="minorHAnsi" w:hAnsiTheme="minorHAnsi" w:cs="Arial"/>
          <w:sz w:val="22"/>
          <w:szCs w:val="22"/>
          <w:lang w:val="en"/>
        </w:rPr>
        <w:t xml:space="preserve"> owned</w:t>
      </w:r>
    </w:p>
    <w:p w:rsidR="002F2011" w:rsidRDefault="002F2011" w:rsidP="002F2011">
      <w:pPr>
        <w:widowControl w:val="0"/>
        <w:numPr>
          <w:ilvl w:val="1"/>
          <w:numId w:val="20"/>
        </w:numPr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Value of v</w:t>
      </w:r>
      <w:r w:rsidR="00362C23" w:rsidRPr="002F2011">
        <w:rPr>
          <w:rFonts w:asciiTheme="minorHAnsi" w:hAnsiTheme="minorHAnsi" w:cs="Arial"/>
          <w:sz w:val="22"/>
          <w:szCs w:val="22"/>
          <w:lang w:val="en"/>
        </w:rPr>
        <w:t>ehicles</w:t>
      </w:r>
    </w:p>
    <w:p w:rsidR="002F2011" w:rsidRPr="002F2011" w:rsidRDefault="002F2011" w:rsidP="002F2011">
      <w:pPr>
        <w:widowControl w:val="0"/>
        <w:ind w:left="1080"/>
        <w:rPr>
          <w:rFonts w:asciiTheme="minorHAnsi" w:hAnsiTheme="minorHAnsi" w:cs="Arial"/>
          <w:sz w:val="12"/>
          <w:szCs w:val="12"/>
          <w:lang w:val="en"/>
        </w:rPr>
      </w:pPr>
    </w:p>
    <w:p w:rsidR="00B93C86" w:rsidRPr="00A85973" w:rsidRDefault="002F2011" w:rsidP="00A85973">
      <w:pPr>
        <w:widowControl w:val="0"/>
        <w:ind w:hanging="90"/>
        <w:jc w:val="center"/>
        <w:rPr>
          <w:rFonts w:asciiTheme="minorHAnsi" w:hAnsiTheme="minorHAnsi" w:cs="Arial"/>
          <w:b/>
          <w:sz w:val="21"/>
          <w:szCs w:val="21"/>
          <w:lang w:val="en"/>
        </w:rPr>
      </w:pPr>
      <w:r w:rsidRPr="00A85973">
        <w:rPr>
          <w:rFonts w:asciiTheme="minorHAnsi" w:hAnsiTheme="minorHAnsi" w:cs="Arial"/>
          <w:b/>
          <w:sz w:val="21"/>
          <w:szCs w:val="21"/>
          <w:lang w:val="en"/>
        </w:rPr>
        <w:t xml:space="preserve">Additional information </w:t>
      </w:r>
      <w:r w:rsidR="00A85973" w:rsidRPr="00A85973">
        <w:rPr>
          <w:rFonts w:asciiTheme="minorHAnsi" w:hAnsiTheme="minorHAnsi" w:cs="Arial"/>
          <w:b/>
          <w:sz w:val="21"/>
          <w:szCs w:val="21"/>
          <w:lang w:val="en"/>
        </w:rPr>
        <w:t>about</w:t>
      </w:r>
      <w:r w:rsidRPr="00A85973">
        <w:rPr>
          <w:rFonts w:asciiTheme="minorHAnsi" w:hAnsiTheme="minorHAnsi" w:cs="Arial"/>
          <w:b/>
          <w:sz w:val="21"/>
          <w:szCs w:val="21"/>
          <w:lang w:val="en"/>
        </w:rPr>
        <w:t xml:space="preserve"> </w:t>
      </w:r>
      <w:r w:rsidR="00A85973" w:rsidRPr="00A85973">
        <w:rPr>
          <w:rFonts w:asciiTheme="minorHAnsi" w:hAnsiTheme="minorHAnsi" w:cs="Arial"/>
          <w:b/>
          <w:sz w:val="21"/>
          <w:szCs w:val="21"/>
          <w:lang w:val="en"/>
        </w:rPr>
        <w:t>documentation</w:t>
      </w:r>
      <w:r w:rsidRPr="00A85973">
        <w:rPr>
          <w:rFonts w:asciiTheme="minorHAnsi" w:hAnsiTheme="minorHAnsi" w:cs="Arial"/>
          <w:b/>
          <w:sz w:val="21"/>
          <w:szCs w:val="21"/>
          <w:lang w:val="en"/>
        </w:rPr>
        <w:t xml:space="preserve"> </w:t>
      </w:r>
      <w:r w:rsidR="00A85973">
        <w:rPr>
          <w:rFonts w:asciiTheme="minorHAnsi" w:hAnsiTheme="minorHAnsi" w:cs="Arial"/>
          <w:b/>
          <w:sz w:val="21"/>
          <w:szCs w:val="21"/>
          <w:lang w:val="en"/>
        </w:rPr>
        <w:t>needed</w:t>
      </w:r>
      <w:r w:rsidR="00A85973" w:rsidRPr="00A85973">
        <w:rPr>
          <w:rFonts w:asciiTheme="minorHAnsi" w:hAnsiTheme="minorHAnsi" w:cs="Arial"/>
          <w:b/>
          <w:sz w:val="21"/>
          <w:szCs w:val="21"/>
          <w:lang w:val="en"/>
        </w:rPr>
        <w:t xml:space="preserve"> to verify eligibility are listed on the back</w:t>
      </w:r>
      <w:r w:rsidR="00A85973">
        <w:rPr>
          <w:rFonts w:asciiTheme="minorHAnsi" w:hAnsiTheme="minorHAnsi" w:cs="Arial"/>
          <w:b/>
          <w:sz w:val="21"/>
          <w:szCs w:val="21"/>
          <w:lang w:val="en"/>
        </w:rPr>
        <w:t xml:space="preserve">.  </w:t>
      </w:r>
      <w:r w:rsidR="00B93C86" w:rsidRPr="00A85973">
        <w:rPr>
          <w:rFonts w:asciiTheme="minorHAnsi" w:hAnsiTheme="minorHAnsi" w:cs="Arial"/>
          <w:b/>
          <w:bCs/>
          <w:sz w:val="21"/>
          <w:szCs w:val="21"/>
        </w:rPr>
        <w:t>(OVER) → →</w:t>
      </w:r>
      <w:r w:rsidR="006451C0" w:rsidRPr="00A85973">
        <w:rPr>
          <w:rFonts w:asciiTheme="minorHAnsi" w:hAnsiTheme="minorHAnsi" w:cs="Arial"/>
          <w:b/>
          <w:bCs/>
          <w:sz w:val="21"/>
          <w:szCs w:val="21"/>
        </w:rPr>
        <w:t xml:space="preserve"> →</w:t>
      </w:r>
    </w:p>
    <w:p w:rsidR="005A033D" w:rsidRPr="00A85973" w:rsidRDefault="005A033D" w:rsidP="00A85973">
      <w:pPr>
        <w:ind w:hanging="90"/>
        <w:rPr>
          <w:rFonts w:asciiTheme="minorHAnsi" w:hAnsiTheme="minorHAnsi" w:cs="Arial"/>
          <w:b/>
          <w:bCs/>
          <w:sz w:val="21"/>
          <w:szCs w:val="21"/>
        </w:rPr>
      </w:pPr>
    </w:p>
    <w:p w:rsidR="005A033D" w:rsidRDefault="005A033D" w:rsidP="00B93C86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890" w:type="dxa"/>
        <w:tblCellSpacing w:w="0" w:type="dxa"/>
        <w:tblInd w:w="-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910"/>
      </w:tblGrid>
      <w:tr w:rsidR="004775A3" w:rsidRPr="00A85973" w:rsidTr="000A734A">
        <w:trPr>
          <w:trHeight w:val="16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4775A3" w:rsidRPr="00E66EC8" w:rsidRDefault="004A4EAB">
            <w:pPr>
              <w:pStyle w:val="Heading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Required</w:t>
            </w:r>
            <w:r w:rsidR="004775A3" w:rsidRPr="00E66EC8">
              <w:rPr>
                <w:rFonts w:asciiTheme="minorHAnsi" w:hAnsiTheme="minorHAnsi"/>
                <w:sz w:val="22"/>
                <w:szCs w:val="22"/>
              </w:rPr>
              <w:t xml:space="preserve"> Item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4775A3" w:rsidRPr="00E66EC8" w:rsidRDefault="003C31C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 w:rsidR="004775A3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Acceptable Verification Documents</w:t>
            </w:r>
          </w:p>
        </w:tc>
      </w:tr>
      <w:tr w:rsidR="004775A3" w:rsidRPr="00A85973" w:rsidTr="004A4EAB">
        <w:trPr>
          <w:trHeight w:val="768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(Identity)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2250"/>
            </w:tblGrid>
            <w:tr w:rsidR="00277F8E" w:rsidRPr="00277F8E" w:rsidTr="00702328">
              <w:trPr>
                <w:trHeight w:val="797"/>
              </w:trPr>
              <w:tc>
                <w:tcPr>
                  <w:tcW w:w="2520" w:type="dxa"/>
                </w:tcPr>
                <w:p w:rsidR="00277F8E" w:rsidRPr="00277F8E" w:rsidRDefault="00277F8E" w:rsidP="004A4EAB">
                  <w:pPr>
                    <w:spacing w:before="40"/>
                    <w:rPr>
                      <w:rFonts w:ascii="Calibri" w:hAnsi="Calibri" w:cs="Arial"/>
                      <w:b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b/>
                      <w:sz w:val="19"/>
                      <w:szCs w:val="19"/>
                    </w:rPr>
                    <w:t xml:space="preserve">All programs: </w:t>
                  </w:r>
                </w:p>
                <w:p w:rsidR="00277F8E" w:rsidRPr="00277F8E" w:rsidRDefault="00277F8E" w:rsidP="00702328">
                  <w:pPr>
                    <w:ind w:firstLine="252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 xml:space="preserve">  Passport                              </w:t>
                  </w:r>
                </w:p>
                <w:p w:rsidR="00277F8E" w:rsidRPr="00277F8E" w:rsidRDefault="00277F8E" w:rsidP="00702328">
                  <w:pPr>
                    <w:ind w:firstLine="252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t xml:space="preserve">  </w:t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 xml:space="preserve">Driver’s License </w:t>
                  </w:r>
                </w:p>
              </w:tc>
              <w:tc>
                <w:tcPr>
                  <w:tcW w:w="2250" w:type="dxa"/>
                </w:tcPr>
                <w:p w:rsidR="00277F8E" w:rsidRDefault="00277F8E" w:rsidP="004A4EAB">
                  <w:pPr>
                    <w:spacing w:before="40"/>
                    <w:ind w:firstLine="259"/>
                    <w:rPr>
                      <w:rFonts w:ascii="Calibri" w:hAnsi="Calibri" w:cs="Arial"/>
                      <w:sz w:val="19"/>
                      <w:szCs w:val="19"/>
                    </w:rPr>
                  </w:pPr>
                </w:p>
                <w:p w:rsidR="00277F8E" w:rsidRPr="00277F8E" w:rsidRDefault="00277F8E" w:rsidP="00702328">
                  <w:pPr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t xml:space="preserve">  </w:t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>Massachusetts ID</w:t>
                  </w:r>
                </w:p>
                <w:p w:rsidR="00277F8E" w:rsidRPr="00277F8E" w:rsidRDefault="00277F8E" w:rsidP="0070232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B2F87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 xml:space="preserve">  School ID</w:t>
                  </w:r>
                </w:p>
              </w:tc>
            </w:tr>
          </w:tbl>
          <w:p w:rsidR="004775A3" w:rsidRPr="00A85973" w:rsidRDefault="004775A3" w:rsidP="00277F8E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28" w:rsidRPr="00E66EC8" w:rsidRDefault="004775A3" w:rsidP="0070232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U.S.</w:t>
            </w:r>
            <w:r w:rsidR="00A85973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Citizenship </w:t>
            </w:r>
            <w:r w:rsidR="00277F8E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4775A3" w:rsidRPr="00E66EC8" w:rsidRDefault="00A85973" w:rsidP="007023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 </w:t>
            </w:r>
            <w:r w:rsidR="004775A3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National Status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8B2F87" w:rsidRDefault="003C31C4" w:rsidP="00E66EC8">
            <w:pPr>
              <w:pStyle w:val="BodyText"/>
              <w:spacing w:before="40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4775A3" w:rsidRPr="008B2F87">
              <w:rPr>
                <w:rFonts w:asciiTheme="minorHAnsi" w:hAnsiTheme="minorHAnsi"/>
                <w:b/>
                <w:bCs/>
                <w:sz w:val="19"/>
                <w:szCs w:val="19"/>
              </w:rPr>
              <w:t>First-Level Documents: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 U.S. passport; or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>A Certificate of Naturalizatio</w:t>
            </w:r>
            <w:r w:rsidR="0079419B" w:rsidRPr="008B2F87">
              <w:rPr>
                <w:rFonts w:asciiTheme="minorHAnsi" w:hAnsiTheme="minorHAnsi" w:cs="Arial"/>
                <w:sz w:val="19"/>
                <w:szCs w:val="19"/>
              </w:rPr>
              <w:t xml:space="preserve">n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 Certificate of U.S. Citizenship </w:t>
            </w:r>
          </w:p>
          <w:p w:rsidR="004775A3" w:rsidRPr="008B2F87" w:rsidRDefault="003C31C4" w:rsidP="004775A3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bCs/>
                <w:sz w:val="19"/>
                <w:szCs w:val="19"/>
              </w:rPr>
              <w:t>Birth Certificate</w:t>
            </w:r>
          </w:p>
          <w:p w:rsidR="004775A3" w:rsidRPr="00E66EC8" w:rsidRDefault="004775A3">
            <w:pPr>
              <w:ind w:left="360"/>
              <w:rPr>
                <w:rFonts w:asciiTheme="minorHAnsi" w:hAnsiTheme="minorHAnsi" w:cs="Arial"/>
                <w:sz w:val="4"/>
                <w:szCs w:val="4"/>
              </w:rPr>
            </w:pPr>
          </w:p>
          <w:p w:rsidR="004775A3" w:rsidRPr="008B2F87" w:rsidRDefault="003C31C4" w:rsidP="004775A3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 </w:t>
            </w:r>
            <w:r w:rsidR="004775A3" w:rsidRPr="008B2F87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Second-Level Documents: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 U.S. public record of birth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 Report of Birth Abroad of a U.S. Citizen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 U.S. Citizen ID card (INS Form I-197 or I-179)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An American Indian Card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Final adoption decree showing the child's name and U.S. place of birth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Other documents created at least 5 years before the initial application for Mass Health: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>Written affidavit*</w:t>
            </w:r>
          </w:p>
          <w:p w:rsidR="0079419B" w:rsidRPr="000A734A" w:rsidRDefault="0079419B">
            <w:pPr>
              <w:ind w:left="360"/>
              <w:rPr>
                <w:rFonts w:asciiTheme="minorHAnsi" w:hAnsiTheme="minorHAnsi" w:cs="Arial"/>
                <w:color w:val="000000"/>
                <w:sz w:val="2"/>
                <w:szCs w:val="2"/>
              </w:rPr>
            </w:pP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Immigration Status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8B2F87" w:rsidRDefault="003C31C4" w:rsidP="004A4EAB">
            <w:pPr>
              <w:spacing w:before="40"/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Alien Registration Card (Green Card - form I-151 or I-551)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Employment Authorization Card (I-327B)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Foreign Passport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Re-entry Permit (I-327)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Visas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Document from INS (DTA identifies I-485, I-589, I-688, I-766, I-94 in addition to I-151, 551, or 327)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Letter from INS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Certification from Office of Civil Rights (OCR) that applicant is a victim of trafficking </w:t>
            </w:r>
          </w:p>
          <w:p w:rsidR="004775A3" w:rsidRPr="008B2F87" w:rsidRDefault="003C31C4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Affidavit of an attorney </w:t>
            </w:r>
          </w:p>
          <w:p w:rsidR="004775A3" w:rsidRPr="00A85973" w:rsidRDefault="003C31C4" w:rsidP="004A4EAB">
            <w:pPr>
              <w:spacing w:after="40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Order from an immigration judge</w:t>
            </w: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Wage Income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8B2F87" w:rsidRDefault="003C31C4" w:rsidP="000A734A">
            <w:pPr>
              <w:spacing w:before="40" w:after="20"/>
              <w:ind w:left="36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>Recent Pay Stubs: 2 (weekly) – 1 (bi-weekly)</w:t>
            </w:r>
          </w:p>
        </w:tc>
      </w:tr>
      <w:tr w:rsidR="004775A3" w:rsidRPr="00A85973" w:rsidTr="00E66EC8">
        <w:trPr>
          <w:trHeight w:val="340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Income - Other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8B2F87" w:rsidRDefault="003C31C4" w:rsidP="00013D9B">
            <w:pPr>
              <w:spacing w:before="40"/>
              <w:ind w:left="346"/>
              <w:rPr>
                <w:rFonts w:asciiTheme="minorHAnsi" w:hAnsiTheme="minorHAnsi" w:cs="Arial"/>
                <w:sz w:val="19"/>
                <w:szCs w:val="19"/>
              </w:rPr>
            </w:pPr>
            <w:r w:rsidRPr="003C31C4">
              <w:rPr>
                <w:rFonts w:ascii="Calibri" w:hAnsi="Calibri" w:cs="Arial"/>
                <w:sz w:val="20"/>
                <w:szCs w:val="20"/>
              </w:rPr>
              <w:sym w:font="Symbol" w:char="F09C"/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F7A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All Types: Most recent Federal 1040 Tax Return Form with any attachments - not accepted by DTA </w:t>
            </w:r>
          </w:p>
          <w:p w:rsidR="004775A3" w:rsidRPr="008B2F87" w:rsidRDefault="003C31C4" w:rsidP="00013D9B">
            <w:pPr>
              <w:ind w:left="346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Child Support or Alimony: DOR </w:t>
            </w:r>
          </w:p>
          <w:p w:rsidR="00E2368E" w:rsidRPr="008B2F87" w:rsidRDefault="003C31C4" w:rsidP="00013D9B">
            <w:pPr>
              <w:ind w:left="346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AF7ABC" w:rsidRPr="008B2F87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>Letter of support (see “ letter from employer” for information required)</w:t>
            </w:r>
          </w:p>
          <w:p w:rsidR="00013D9B" w:rsidRDefault="00013D9B" w:rsidP="00013D9B">
            <w:pPr>
              <w:ind w:left="346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 Letter from Employer which must include: A</w:t>
            </w:r>
            <w:r w:rsidR="003C31C4" w:rsidRPr="008B2F87">
              <w:rPr>
                <w:rFonts w:asciiTheme="minorHAnsi" w:hAnsiTheme="minorHAnsi" w:cs="Arial"/>
                <w:sz w:val="19"/>
                <w:szCs w:val="19"/>
              </w:rPr>
              <w:t>pplicant’s n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>ame</w:t>
            </w:r>
            <w:r w:rsidR="003C31C4" w:rsidRPr="008B2F87">
              <w:rPr>
                <w:rFonts w:asciiTheme="minorHAnsi" w:hAnsiTheme="minorHAnsi" w:cs="Arial"/>
                <w:sz w:val="19"/>
                <w:szCs w:val="19"/>
              </w:rPr>
              <w:t>;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 xml:space="preserve">ate of </w:t>
            </w:r>
            <w:r>
              <w:rPr>
                <w:rFonts w:asciiTheme="minorHAnsi" w:hAnsiTheme="minorHAnsi" w:cs="Arial"/>
                <w:sz w:val="19"/>
                <w:szCs w:val="19"/>
              </w:rPr>
              <w:t>h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>ire</w:t>
            </w:r>
            <w:r w:rsidR="003C31C4" w:rsidRPr="008B2F87">
              <w:rPr>
                <w:rFonts w:asciiTheme="minorHAnsi" w:hAnsiTheme="minorHAnsi" w:cs="Arial"/>
                <w:sz w:val="19"/>
                <w:szCs w:val="19"/>
              </w:rPr>
              <w:t>;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ABC" w:rsidRPr="008B2F87">
              <w:rPr>
                <w:rFonts w:asciiTheme="minorHAnsi" w:hAnsiTheme="minorHAnsi" w:cs="Arial"/>
                <w:sz w:val="19"/>
                <w:szCs w:val="19"/>
              </w:rPr>
              <w:t>amount of pay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 xml:space="preserve"> and </w:t>
            </w:r>
            <w:r>
              <w:rPr>
                <w:rFonts w:asciiTheme="minorHAnsi" w:hAnsiTheme="minorHAnsi" w:cs="Arial"/>
                <w:sz w:val="19"/>
                <w:szCs w:val="19"/>
              </w:rPr>
              <w:t>frequency of</w:t>
            </w:r>
          </w:p>
          <w:p w:rsidR="004775A3" w:rsidRPr="008B2F87" w:rsidRDefault="00013D9B" w:rsidP="00013D9B">
            <w:pPr>
              <w:tabs>
                <w:tab w:val="left" w:pos="592"/>
              </w:tabs>
              <w:ind w:left="346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    paycheck, (weekly/bi-monthly/monthly); </w:t>
            </w:r>
            <w:r w:rsidR="00702328">
              <w:rPr>
                <w:rFonts w:asciiTheme="minorHAnsi" w:hAnsiTheme="minorHAnsi" w:cs="Arial"/>
                <w:sz w:val="19"/>
                <w:szCs w:val="19"/>
              </w:rPr>
              <w:t xml:space="preserve">and </w:t>
            </w:r>
            <w:r w:rsidR="003C31C4" w:rsidRPr="008B2F87">
              <w:rPr>
                <w:rFonts w:asciiTheme="minorHAnsi" w:hAnsiTheme="minorHAnsi" w:cs="Arial"/>
                <w:sz w:val="19"/>
                <w:szCs w:val="19"/>
              </w:rPr>
              <w:t>e</w:t>
            </w:r>
            <w:r w:rsidR="00E2368E" w:rsidRPr="008B2F87">
              <w:rPr>
                <w:rFonts w:asciiTheme="minorHAnsi" w:hAnsiTheme="minorHAnsi" w:cs="Arial"/>
                <w:sz w:val="19"/>
                <w:szCs w:val="19"/>
              </w:rPr>
              <w:t>mployer</w:t>
            </w:r>
            <w:r w:rsidR="003C31C4" w:rsidRPr="008B2F87">
              <w:rPr>
                <w:rFonts w:asciiTheme="minorHAnsi" w:hAnsiTheme="minorHAnsi" w:cs="Arial"/>
                <w:sz w:val="19"/>
                <w:szCs w:val="19"/>
              </w:rPr>
              <w:t xml:space="preserve">’s name and </w:t>
            </w:r>
            <w:r>
              <w:rPr>
                <w:rFonts w:asciiTheme="minorHAnsi" w:hAnsiTheme="minorHAnsi" w:cs="Arial"/>
                <w:sz w:val="19"/>
                <w:szCs w:val="19"/>
              </w:rPr>
              <w:t>contact information.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  <w:p w:rsidR="004775A3" w:rsidRPr="008B2F87" w:rsidRDefault="00AF7ABC" w:rsidP="00E66EC8">
            <w:pPr>
              <w:tabs>
                <w:tab w:val="left" w:pos="585"/>
              </w:tabs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Pension or Annuities: Photocopy of award letter or check stubs. </w:t>
            </w:r>
          </w:p>
          <w:p w:rsidR="004775A3" w:rsidRPr="008B2F87" w:rsidRDefault="00AF7ABC" w:rsidP="00E66EC8">
            <w:pPr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Public Assistance: EAEDC, RRP or </w:t>
            </w:r>
          </w:p>
          <w:p w:rsidR="004775A3" w:rsidRPr="008B2F87" w:rsidRDefault="00AF7ABC" w:rsidP="00E66EC8">
            <w:pPr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Pr="008B2F87"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Rental income: tax bill, owner's insurance, water, and sewerage bills </w:t>
            </w:r>
          </w:p>
          <w:p w:rsidR="004775A3" w:rsidRPr="008B2F87" w:rsidRDefault="00563DDD" w:rsidP="00E66EC8">
            <w:pPr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Unemployment Compensation: </w:t>
            </w:r>
          </w:p>
          <w:p w:rsidR="004775A3" w:rsidRPr="008B2F87" w:rsidRDefault="00563DDD" w:rsidP="00E66EC8">
            <w:pPr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Veteran Benefits: </w:t>
            </w:r>
          </w:p>
          <w:p w:rsidR="004775A3" w:rsidRPr="008B2F87" w:rsidRDefault="00563DDD" w:rsidP="00E66EC8">
            <w:pPr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Worker’s compensation: </w:t>
            </w:r>
          </w:p>
          <w:p w:rsidR="004775A3" w:rsidRPr="008B2F87" w:rsidRDefault="00563DDD" w:rsidP="00E66EC8">
            <w:pPr>
              <w:tabs>
                <w:tab w:val="left" w:pos="585"/>
              </w:tabs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8B2F87">
              <w:rPr>
                <w:rFonts w:asciiTheme="minorHAnsi" w:hAnsiTheme="minorHAnsi" w:cs="Arial"/>
                <w:sz w:val="19"/>
                <w:szCs w:val="19"/>
              </w:rPr>
              <w:t xml:space="preserve">Public Assistance: EAEDC, RRP or TAFDC - copy of award letter </w:t>
            </w:r>
          </w:p>
          <w:p w:rsidR="00C5761D" w:rsidRPr="008B2F87" w:rsidRDefault="00563DDD" w:rsidP="00E66EC8">
            <w:pPr>
              <w:tabs>
                <w:tab w:val="left" w:pos="585"/>
              </w:tabs>
              <w:ind w:left="34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C5761D"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8B2F8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C5761D" w:rsidRPr="008B2F87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For PERSONS AGED 65 or older</w:t>
            </w:r>
            <w:r w:rsidR="00C5761D" w:rsidRPr="008B2F87">
              <w:rPr>
                <w:rFonts w:asciiTheme="minorHAnsi" w:hAnsiTheme="minorHAnsi" w:cs="Arial"/>
                <w:sz w:val="19"/>
                <w:szCs w:val="19"/>
              </w:rPr>
              <w:t xml:space="preserve">: Copy of lease agreement, canceled check, or statement </w:t>
            </w:r>
          </w:p>
          <w:p w:rsidR="00C5761D" w:rsidRPr="008B2F87" w:rsidRDefault="00C5761D" w:rsidP="00E66EC8">
            <w:pPr>
              <w:ind w:firstLine="525"/>
              <w:rPr>
                <w:rFonts w:asciiTheme="minorHAnsi" w:hAnsiTheme="minorHAnsi" w:cs="Arial"/>
                <w:sz w:val="19"/>
                <w:szCs w:val="19"/>
              </w:rPr>
            </w:pPr>
            <w:r w:rsidRPr="008B2F87">
              <w:rPr>
                <w:rFonts w:asciiTheme="minorHAnsi" w:hAnsiTheme="minorHAnsi" w:cs="Arial"/>
                <w:sz w:val="19"/>
                <w:szCs w:val="19"/>
              </w:rPr>
              <w:t>from tenant showing amount of rent paid, mortgage statement showing principal and interest</w:t>
            </w:r>
          </w:p>
          <w:p w:rsidR="00C5761D" w:rsidRPr="00E66EC8" w:rsidRDefault="00C5761D">
            <w:pPr>
              <w:ind w:left="360"/>
              <w:rPr>
                <w:rFonts w:asciiTheme="minorHAnsi" w:hAnsiTheme="minorHAnsi" w:cs="Arial"/>
                <w:color w:val="000000"/>
                <w:sz w:val="4"/>
                <w:szCs w:val="4"/>
              </w:rPr>
            </w:pP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A8597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Self-Employment</w:t>
            </w:r>
            <w:r w:rsidR="004775A3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Income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563DDD" w:rsidP="00E66EC8">
            <w:pPr>
              <w:tabs>
                <w:tab w:val="left" w:pos="615"/>
              </w:tabs>
              <w:spacing w:before="40"/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E66EC8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E66EC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702328" w:rsidRPr="00E66EC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E66EC8">
              <w:rPr>
                <w:rFonts w:asciiTheme="minorHAnsi" w:hAnsiTheme="minorHAnsi" w:cs="Arial"/>
                <w:sz w:val="19"/>
                <w:szCs w:val="19"/>
              </w:rPr>
              <w:t>Signed copy of most recent Federal 1040 Tax</w:t>
            </w:r>
          </w:p>
          <w:p w:rsidR="000141AB" w:rsidRPr="00E66EC8" w:rsidRDefault="004775A3" w:rsidP="00702328">
            <w:pPr>
              <w:tabs>
                <w:tab w:val="left" w:pos="615"/>
              </w:tabs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E66EC8">
              <w:rPr>
                <w:rFonts w:asciiTheme="minorHAnsi" w:hAnsiTheme="minorHAnsi" w:cs="Arial"/>
                <w:sz w:val="19"/>
                <w:szCs w:val="19"/>
              </w:rPr>
              <w:sym w:font="Symbol" w:char="F09C"/>
            </w:r>
            <w:r w:rsidRPr="00E66EC8">
              <w:rPr>
                <w:rFonts w:asciiTheme="minorHAnsi" w:hAnsiTheme="minorHAnsi" w:cs="Arial"/>
                <w:sz w:val="19"/>
                <w:szCs w:val="19"/>
              </w:rPr>
              <w:t xml:space="preserve">  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>L</w:t>
            </w:r>
            <w:r w:rsidRPr="00E66EC8">
              <w:rPr>
                <w:rFonts w:asciiTheme="minorHAnsi" w:hAnsiTheme="minorHAnsi" w:cs="Arial"/>
                <w:sz w:val="19"/>
                <w:szCs w:val="19"/>
              </w:rPr>
              <w:t xml:space="preserve">etter from 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>Employer to include the following information for verification:</w:t>
            </w:r>
          </w:p>
          <w:p w:rsidR="00013D9B" w:rsidRDefault="00013D9B" w:rsidP="00EA5F17">
            <w:pPr>
              <w:ind w:left="504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 xml:space="preserve">Date of Hire; Rate of Pay; Average hours worked each pay period and frequency of paychecks, </w:t>
            </w:r>
          </w:p>
          <w:p w:rsidR="004775A3" w:rsidRPr="00A85973" w:rsidRDefault="00013D9B" w:rsidP="00013D9B">
            <w:pPr>
              <w:spacing w:after="40"/>
              <w:ind w:left="50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4775A3" w:rsidRPr="00E66EC8">
              <w:rPr>
                <w:rFonts w:asciiTheme="minorHAnsi" w:hAnsiTheme="minorHAnsi" w:cs="Arial"/>
                <w:sz w:val="19"/>
                <w:szCs w:val="19"/>
              </w:rPr>
              <w:t>weekly, bi-weekly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="004775A3" w:rsidRPr="00E66EC8">
              <w:rPr>
                <w:rFonts w:asciiTheme="minorHAnsi" w:hAnsiTheme="minorHAnsi" w:cs="Arial"/>
                <w:sz w:val="19"/>
                <w:szCs w:val="19"/>
              </w:rPr>
              <w:t xml:space="preserve"> or monthly</w:t>
            </w:r>
            <w:r w:rsidR="000141AB" w:rsidRPr="00E66EC8">
              <w:rPr>
                <w:rFonts w:asciiTheme="minorHAnsi" w:hAnsiTheme="minorHAnsi" w:cs="Arial"/>
                <w:sz w:val="19"/>
                <w:szCs w:val="19"/>
              </w:rPr>
              <w:t>); Employer’s name, business address, and business phone number</w:t>
            </w:r>
            <w:r w:rsidR="000141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4775A3" w:rsidRPr="00A85973" w:rsidTr="000A734A">
        <w:trPr>
          <w:trHeight w:val="768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Assets</w:t>
            </w:r>
            <w:r w:rsidR="00C5761D"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(Over 65 years old only)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F8E" w:rsidRPr="00E66EC8" w:rsidRDefault="00277F8E">
            <w:pPr>
              <w:ind w:left="360"/>
              <w:rPr>
                <w:rFonts w:asciiTheme="minorHAnsi" w:hAnsiTheme="minorHAnsi" w:cs="Arial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2250"/>
            </w:tblGrid>
            <w:tr w:rsidR="00277F8E" w:rsidRPr="00277F8E" w:rsidTr="00013D9B">
              <w:trPr>
                <w:trHeight w:val="630"/>
              </w:trPr>
              <w:tc>
                <w:tcPr>
                  <w:tcW w:w="3510" w:type="dxa"/>
                </w:tcPr>
                <w:p w:rsidR="00277F8E" w:rsidRDefault="00277F8E" w:rsidP="00013D9B">
                  <w:pPr>
                    <w:spacing w:before="40"/>
                    <w:ind w:left="259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 xml:space="preserve">  Bank Statement(s) </w:t>
                  </w:r>
                </w:p>
                <w:p w:rsidR="00277F8E" w:rsidRPr="00277F8E" w:rsidRDefault="00277F8E" w:rsidP="00702328">
                  <w:pPr>
                    <w:ind w:left="360" w:hanging="108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t xml:space="preserve">  Stocks, Bonds, Mutual Funds, Etc.</w:t>
                  </w:r>
                </w:p>
                <w:p w:rsidR="00277F8E" w:rsidRPr="00277F8E" w:rsidRDefault="00277F8E" w:rsidP="003751DE">
                  <w:pPr>
                    <w:ind w:left="374" w:hanging="115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t xml:space="preserve">  Property Value</w:t>
                  </w:r>
                </w:p>
              </w:tc>
              <w:tc>
                <w:tcPr>
                  <w:tcW w:w="2250" w:type="dxa"/>
                </w:tcPr>
                <w:p w:rsidR="00277F8E" w:rsidRPr="00277F8E" w:rsidRDefault="00277F8E" w:rsidP="003751DE">
                  <w:pPr>
                    <w:spacing w:before="40"/>
                    <w:ind w:hanging="108"/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t xml:space="preserve">  IRA’s &amp; Keough’s</w:t>
                  </w:r>
                </w:p>
                <w:p w:rsidR="00277F8E" w:rsidRPr="00277F8E" w:rsidRDefault="00277F8E" w:rsidP="003751DE">
                  <w:pPr>
                    <w:ind w:hanging="108"/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t xml:space="preserve">  Trust Funds</w:t>
                  </w:r>
                </w:p>
                <w:p w:rsidR="00277F8E" w:rsidRPr="00702328" w:rsidRDefault="00277F8E" w:rsidP="003751DE">
                  <w:pPr>
                    <w:ind w:hanging="108"/>
                    <w:rPr>
                      <w:rFonts w:ascii="Calibri" w:hAnsi="Calibri" w:cs="Arial"/>
                      <w:sz w:val="19"/>
                      <w:szCs w:val="19"/>
                    </w:rPr>
                  </w:pPr>
                  <w:r w:rsidRPr="00277F8E">
                    <w:rPr>
                      <w:rFonts w:ascii="Calibri" w:hAnsi="Calibri" w:cs="Arial"/>
                      <w:sz w:val="19"/>
                      <w:szCs w:val="19"/>
                    </w:rPr>
                    <w:sym w:font="Symbol" w:char="F09C"/>
                  </w:r>
                  <w:r w:rsidRPr="00277F8E">
                    <w:rPr>
                      <w:rFonts w:ascii="Calibri" w:hAnsi="Calibri" w:cs="Arial"/>
                      <w:color w:val="000000"/>
                      <w:sz w:val="19"/>
                      <w:szCs w:val="19"/>
                    </w:rPr>
                    <w:t xml:space="preserve">  Life Insurance(s)</w:t>
                  </w:r>
                </w:p>
              </w:tc>
            </w:tr>
          </w:tbl>
          <w:p w:rsidR="00C95932" w:rsidRPr="00A85973" w:rsidRDefault="00C95932" w:rsidP="00277F8E">
            <w:pPr>
              <w:tabs>
                <w:tab w:val="left" w:pos="2130"/>
              </w:tabs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Health Insurance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277F8E" w:rsidRDefault="00563DDD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3C31C4">
              <w:rPr>
                <w:rFonts w:ascii="Calibri" w:hAnsi="Calibri" w:cs="Arial"/>
                <w:sz w:val="20"/>
                <w:szCs w:val="20"/>
              </w:rPr>
              <w:sym w:font="Symbol" w:char="F09C"/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 xml:space="preserve">Copies of both sides of all health insurance cards </w:t>
            </w:r>
          </w:p>
          <w:p w:rsidR="004775A3" w:rsidRPr="00A85973" w:rsidRDefault="00563DDD" w:rsidP="00013D9B">
            <w:pPr>
              <w:spacing w:after="40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7F8E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Pr="00277F8E"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>For Housing only, copy of health insurance bill and cancelled checks</w:t>
            </w: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HIV Positive Status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A85973" w:rsidRDefault="00563DDD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3C31C4">
              <w:rPr>
                <w:rFonts w:ascii="Calibri" w:hAnsi="Calibri" w:cs="Arial"/>
                <w:sz w:val="20"/>
                <w:szCs w:val="20"/>
              </w:rPr>
              <w:sym w:font="Symbol" w:char="F09C"/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>Letter from a doctor, qualifying health clinic lab, or AIDS service provider or organization, indicating</w:t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775A3" w:rsidRPr="00A85973" w:rsidRDefault="0079419B">
            <w:pPr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597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63D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75A3" w:rsidRPr="00A85973">
              <w:rPr>
                <w:rFonts w:asciiTheme="minorHAnsi" w:hAnsiTheme="minorHAnsi" w:cs="Arial"/>
                <w:sz w:val="20"/>
                <w:szCs w:val="20"/>
              </w:rPr>
              <w:t xml:space="preserve">applicant's name and HIV positive status </w:t>
            </w:r>
          </w:p>
        </w:tc>
      </w:tr>
      <w:tr w:rsidR="004775A3" w:rsidRPr="00A85973" w:rsidTr="00E66EC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E66EC8" w:rsidRDefault="004775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66E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5A3" w:rsidRPr="00277F8E" w:rsidRDefault="00563DDD" w:rsidP="00E66EC8">
            <w:pPr>
              <w:spacing w:before="40"/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3C31C4">
              <w:rPr>
                <w:rFonts w:ascii="Calibri" w:hAnsi="Calibri" w:cs="Arial"/>
                <w:sz w:val="20"/>
                <w:szCs w:val="20"/>
              </w:rPr>
              <w:sym w:font="Symbol" w:char="F09C"/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 xml:space="preserve">Certificate of legal blindness by the Massachusetts Commission for the Blind </w:t>
            </w:r>
          </w:p>
          <w:p w:rsidR="004775A3" w:rsidRPr="00277F8E" w:rsidRDefault="00563DDD">
            <w:pPr>
              <w:ind w:left="360"/>
              <w:rPr>
                <w:rFonts w:asciiTheme="minorHAnsi" w:hAnsiTheme="minorHAnsi" w:cs="Arial"/>
                <w:sz w:val="19"/>
                <w:szCs w:val="19"/>
              </w:rPr>
            </w:pPr>
            <w:r w:rsidRPr="00277F8E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277F8E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 xml:space="preserve">Determination of disability by Mass Health’s or DTA's Disability Determination Unit </w:t>
            </w:r>
          </w:p>
          <w:p w:rsidR="004775A3" w:rsidRPr="00A85973" w:rsidRDefault="00563DDD" w:rsidP="00E66EC8">
            <w:pPr>
              <w:spacing w:after="40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7F8E">
              <w:rPr>
                <w:rFonts w:ascii="Calibri" w:hAnsi="Calibri" w:cs="Arial"/>
                <w:sz w:val="19"/>
                <w:szCs w:val="19"/>
              </w:rPr>
              <w:sym w:font="Symbol" w:char="F09C"/>
            </w:r>
            <w:r w:rsidRPr="00277F8E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4775A3" w:rsidRPr="00277F8E">
              <w:rPr>
                <w:rFonts w:asciiTheme="minorHAnsi" w:hAnsiTheme="minorHAnsi" w:cs="Arial"/>
                <w:sz w:val="19"/>
                <w:szCs w:val="19"/>
              </w:rPr>
              <w:t xml:space="preserve"> Doctor’s note (with diagnosis) - not accepted by Mass Health</w:t>
            </w:r>
          </w:p>
        </w:tc>
      </w:tr>
    </w:tbl>
    <w:p w:rsidR="004775A3" w:rsidRDefault="004775A3" w:rsidP="00B93C86"/>
    <w:sectPr w:rsidR="004775A3" w:rsidSect="00A85973">
      <w:pgSz w:w="12240" w:h="15840"/>
      <w:pgMar w:top="630" w:right="720" w:bottom="27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93"/>
    <w:multiLevelType w:val="hybridMultilevel"/>
    <w:tmpl w:val="FD065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2DC"/>
    <w:multiLevelType w:val="hybridMultilevel"/>
    <w:tmpl w:val="0C624D7C"/>
    <w:lvl w:ilvl="0" w:tplc="F006C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98F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8CB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FCA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C0B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0A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E8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6C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8C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15109"/>
    <w:multiLevelType w:val="hybridMultilevel"/>
    <w:tmpl w:val="063C70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A62"/>
    <w:multiLevelType w:val="hybridMultilevel"/>
    <w:tmpl w:val="EF2E772A"/>
    <w:lvl w:ilvl="0" w:tplc="24C85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107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64B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DA9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61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46E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05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FA6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601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01594"/>
    <w:multiLevelType w:val="hybridMultilevel"/>
    <w:tmpl w:val="F070C2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61F0D"/>
    <w:multiLevelType w:val="hybridMultilevel"/>
    <w:tmpl w:val="D69E0CFC"/>
    <w:lvl w:ilvl="0" w:tplc="4F04BA9C">
      <w:start w:val="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C77"/>
    <w:multiLevelType w:val="hybridMultilevel"/>
    <w:tmpl w:val="3C90D0D2"/>
    <w:lvl w:ilvl="0" w:tplc="4F04BA9C">
      <w:start w:val="6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A70F6B"/>
    <w:multiLevelType w:val="hybridMultilevel"/>
    <w:tmpl w:val="548AB0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F573D9"/>
    <w:multiLevelType w:val="multilevel"/>
    <w:tmpl w:val="D69E0CFC"/>
    <w:lvl w:ilvl="0">
      <w:start w:val="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21C8"/>
    <w:multiLevelType w:val="hybridMultilevel"/>
    <w:tmpl w:val="45BCC3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A0EA7"/>
    <w:multiLevelType w:val="hybridMultilevel"/>
    <w:tmpl w:val="8F1A50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619F"/>
    <w:multiLevelType w:val="hybridMultilevel"/>
    <w:tmpl w:val="D256E2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792"/>
    <w:multiLevelType w:val="hybridMultilevel"/>
    <w:tmpl w:val="556C6C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030D7"/>
    <w:multiLevelType w:val="hybridMultilevel"/>
    <w:tmpl w:val="1BECB79E"/>
    <w:lvl w:ilvl="0" w:tplc="E7B6DF38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4307"/>
    <w:multiLevelType w:val="hybridMultilevel"/>
    <w:tmpl w:val="6B2CD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814"/>
    <w:multiLevelType w:val="hybridMultilevel"/>
    <w:tmpl w:val="0DD86C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74FD"/>
    <w:multiLevelType w:val="hybridMultilevel"/>
    <w:tmpl w:val="D242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A0350"/>
    <w:multiLevelType w:val="hybridMultilevel"/>
    <w:tmpl w:val="98B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69C0"/>
    <w:multiLevelType w:val="hybridMultilevel"/>
    <w:tmpl w:val="67D01A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02380"/>
    <w:multiLevelType w:val="hybridMultilevel"/>
    <w:tmpl w:val="B510C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D40ED"/>
    <w:multiLevelType w:val="hybridMultilevel"/>
    <w:tmpl w:val="0AFE1574"/>
    <w:lvl w:ilvl="0" w:tplc="04090007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4B211F4"/>
    <w:multiLevelType w:val="hybridMultilevel"/>
    <w:tmpl w:val="F070C2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7F68C9"/>
    <w:multiLevelType w:val="hybridMultilevel"/>
    <w:tmpl w:val="8D928EE0"/>
    <w:lvl w:ilvl="0" w:tplc="04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9B"/>
    <w:rsid w:val="00006608"/>
    <w:rsid w:val="00013D9B"/>
    <w:rsid w:val="000141AB"/>
    <w:rsid w:val="0006140B"/>
    <w:rsid w:val="000A734A"/>
    <w:rsid w:val="00104019"/>
    <w:rsid w:val="0017190E"/>
    <w:rsid w:val="001A166C"/>
    <w:rsid w:val="001A1BCD"/>
    <w:rsid w:val="001F30E1"/>
    <w:rsid w:val="00252B28"/>
    <w:rsid w:val="0027311B"/>
    <w:rsid w:val="00277F8E"/>
    <w:rsid w:val="002B75D1"/>
    <w:rsid w:val="002C2ADC"/>
    <w:rsid w:val="002F2011"/>
    <w:rsid w:val="00303BF4"/>
    <w:rsid w:val="00362C23"/>
    <w:rsid w:val="003751DE"/>
    <w:rsid w:val="003953F1"/>
    <w:rsid w:val="003C31C4"/>
    <w:rsid w:val="004614F8"/>
    <w:rsid w:val="004775A3"/>
    <w:rsid w:val="004A4EAB"/>
    <w:rsid w:val="00544205"/>
    <w:rsid w:val="00563DDD"/>
    <w:rsid w:val="005A033D"/>
    <w:rsid w:val="005B3AAB"/>
    <w:rsid w:val="005F1434"/>
    <w:rsid w:val="00637A24"/>
    <w:rsid w:val="006451C0"/>
    <w:rsid w:val="0064589B"/>
    <w:rsid w:val="00680CC2"/>
    <w:rsid w:val="006D4277"/>
    <w:rsid w:val="00702328"/>
    <w:rsid w:val="00742A98"/>
    <w:rsid w:val="00791096"/>
    <w:rsid w:val="0079419B"/>
    <w:rsid w:val="007E41E2"/>
    <w:rsid w:val="008364D0"/>
    <w:rsid w:val="008B2F87"/>
    <w:rsid w:val="00913F0C"/>
    <w:rsid w:val="0092308E"/>
    <w:rsid w:val="00947911"/>
    <w:rsid w:val="009E508C"/>
    <w:rsid w:val="00A644A0"/>
    <w:rsid w:val="00A85973"/>
    <w:rsid w:val="00A92A1A"/>
    <w:rsid w:val="00AF7ABC"/>
    <w:rsid w:val="00B048D4"/>
    <w:rsid w:val="00B22DF3"/>
    <w:rsid w:val="00B34AFF"/>
    <w:rsid w:val="00B93C86"/>
    <w:rsid w:val="00BB49C6"/>
    <w:rsid w:val="00C03754"/>
    <w:rsid w:val="00C5761D"/>
    <w:rsid w:val="00C907CC"/>
    <w:rsid w:val="00C95932"/>
    <w:rsid w:val="00CD058B"/>
    <w:rsid w:val="00D25FEF"/>
    <w:rsid w:val="00D41472"/>
    <w:rsid w:val="00D65245"/>
    <w:rsid w:val="00E2368E"/>
    <w:rsid w:val="00E3741F"/>
    <w:rsid w:val="00E570C2"/>
    <w:rsid w:val="00E66EC8"/>
    <w:rsid w:val="00E85259"/>
    <w:rsid w:val="00EA5F17"/>
    <w:rsid w:val="00F2745C"/>
    <w:rsid w:val="00F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EDDB-B868-44B5-878B-8A1EC50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">
    <w:name w:val="just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rrowhead">
    <w:name w:val="arrowhead"/>
    <w:basedOn w:val="Normal"/>
    <w:pPr>
      <w:spacing w:before="100" w:beforeAutospacing="1" w:after="100" w:afterAutospacing="1"/>
    </w:pPr>
    <w:rPr>
      <w:rFonts w:ascii="Arial" w:hAnsi="Arial" w:cs="Arial"/>
      <w:color w:val="003399"/>
      <w:sz w:val="18"/>
      <w:szCs w:val="18"/>
    </w:rPr>
  </w:style>
  <w:style w:type="paragraph" w:customStyle="1" w:styleId="bullet">
    <w:name w:val="bullet"/>
    <w:basedOn w:val="Normal"/>
    <w:pPr>
      <w:spacing w:before="100" w:beforeAutospacing="1" w:after="100" w:afterAutospacing="1"/>
    </w:pPr>
    <w:rPr>
      <w:rFonts w:ascii="Arial" w:hAnsi="Arial" w:cs="Arial"/>
      <w:color w:val="004386"/>
      <w:sz w:val="18"/>
      <w:szCs w:val="18"/>
    </w:rPr>
  </w:style>
  <w:style w:type="paragraph" w:customStyle="1" w:styleId="calendartitle">
    <w:name w:val="calendartitl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636163"/>
      <w:sz w:val="18"/>
      <w:szCs w:val="18"/>
    </w:rPr>
  </w:style>
  <w:style w:type="paragraph" w:customStyle="1" w:styleId="calendartableheader">
    <w:name w:val="calendartableheader"/>
    <w:basedOn w:val="Normal"/>
    <w:pPr>
      <w:shd w:val="clear" w:color="auto" w:fill="216011"/>
      <w:spacing w:before="100" w:beforeAutospacing="1" w:after="100" w:afterAutospacing="1"/>
      <w:jc w:val="center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center">
    <w:name w:val="center"/>
    <w:basedOn w:val="Normal"/>
    <w:pPr>
      <w:spacing w:after="75"/>
      <w:ind w:left="390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header">
    <w:name w:val="contentheader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99"/>
    </w:rPr>
  </w:style>
  <w:style w:type="paragraph" w:customStyle="1" w:styleId="contenttitle">
    <w:name w:val="contenttitl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399"/>
      <w:sz w:val="18"/>
      <w:szCs w:val="18"/>
    </w:rPr>
  </w:style>
  <w:style w:type="paragraph" w:customStyle="1" w:styleId="datelayer">
    <w:name w:val="datelayer"/>
    <w:basedOn w:val="Normal"/>
    <w:pPr>
      <w:spacing w:before="100" w:beforeAutospacing="1" w:after="100" w:afterAutospacing="1"/>
    </w:pPr>
    <w:rPr>
      <w:rFonts w:ascii="Arial" w:hAnsi="Arial" w:cs="Arial"/>
      <w:color w:val="CECBCE"/>
      <w:sz w:val="15"/>
      <w:szCs w:val="15"/>
    </w:rPr>
  </w:style>
  <w:style w:type="paragraph" w:customStyle="1" w:styleId="eoheader">
    <w:name w:val="eoheader"/>
    <w:basedOn w:val="Normal"/>
    <w:pPr>
      <w:shd w:val="clear" w:color="auto" w:fill="EFEFF7"/>
      <w:spacing w:before="100" w:beforeAutospacing="1" w:after="100" w:afterAutospacing="1"/>
    </w:pPr>
    <w:rPr>
      <w:rFonts w:ascii="Arial" w:hAnsi="Arial" w:cs="Arial"/>
      <w:color w:val="00659C"/>
      <w:sz w:val="30"/>
      <w:szCs w:val="30"/>
    </w:rPr>
  </w:style>
  <w:style w:type="paragraph" w:customStyle="1" w:styleId="footerbullet">
    <w:name w:val="footerbullet"/>
    <w:basedOn w:val="Normal"/>
    <w:pPr>
      <w:spacing w:before="100" w:beforeAutospacing="1" w:after="100" w:afterAutospacing="1"/>
    </w:pPr>
    <w:rPr>
      <w:rFonts w:ascii="Arial" w:hAnsi="Arial" w:cs="Arial"/>
      <w:color w:val="B9CAE5"/>
      <w:sz w:val="18"/>
      <w:szCs w:val="18"/>
    </w:rPr>
  </w:style>
  <w:style w:type="paragraph" w:customStyle="1" w:styleId="govbranches">
    <w:name w:val="govbranches"/>
    <w:basedOn w:val="Normal"/>
    <w:pPr>
      <w:spacing w:before="100" w:beforeAutospacing="1" w:after="100" w:afterAutospacing="1"/>
    </w:pPr>
    <w:rPr>
      <w:rFonts w:ascii="Arial" w:hAnsi="Arial" w:cs="Arial"/>
      <w:color w:val="7386A5"/>
      <w:sz w:val="17"/>
      <w:szCs w:val="17"/>
    </w:rPr>
  </w:style>
  <w:style w:type="paragraph" w:customStyle="1" w:styleId="graybg">
    <w:name w:val="graybg"/>
    <w:basedOn w:val="Normal"/>
    <w:pPr>
      <w:shd w:val="clear" w:color="auto" w:fill="EFEFE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fo">
    <w:name w:val="info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iwant">
    <w:name w:val="iwant"/>
    <w:basedOn w:val="Normal"/>
    <w:pPr>
      <w:spacing w:before="100" w:beforeAutospacing="1" w:after="100" w:afterAutospacing="1"/>
    </w:pPr>
    <w:rPr>
      <w:rFonts w:ascii="Arial" w:hAnsi="Arial" w:cs="Arial"/>
      <w:color w:val="003399"/>
      <w:sz w:val="18"/>
      <w:szCs w:val="18"/>
    </w:rPr>
  </w:style>
  <w:style w:type="paragraph" w:customStyle="1" w:styleId="search">
    <w:name w:val="search"/>
    <w:basedOn w:val="Normal"/>
    <w:pPr>
      <w:shd w:val="clear" w:color="auto" w:fill="FFF3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moduleheader">
    <w:name w:val="searchmoduleheader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1659C"/>
      <w:sz w:val="17"/>
      <w:szCs w:val="17"/>
    </w:rPr>
  </w:style>
  <w:style w:type="paragraph" w:customStyle="1" w:styleId="searchpagination">
    <w:name w:val="searchpagination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resultabstract">
    <w:name w:val="searchresultabstrac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636563"/>
      <w:sz w:val="18"/>
      <w:szCs w:val="18"/>
    </w:rPr>
  </w:style>
  <w:style w:type="paragraph" w:customStyle="1" w:styleId="searchresultagency">
    <w:name w:val="searchresultagenc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resultscount">
    <w:name w:val="searchresultscoun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archresultdate">
    <w:name w:val="searchresultdat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resultnumber">
    <w:name w:val="searchresultnumber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tablelarge">
    <w:name w:val="searchtablelarge"/>
    <w:basedOn w:val="Normal"/>
    <w:pPr>
      <w:shd w:val="clear" w:color="auto" w:fill="D6E3F7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resulttitle">
    <w:name w:val="searchresulttitl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636563"/>
      <w:sz w:val="18"/>
      <w:szCs w:val="18"/>
    </w:rPr>
  </w:style>
  <w:style w:type="paragraph" w:customStyle="1" w:styleId="searchresulturl">
    <w:name w:val="searchresultur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archtips">
    <w:name w:val="searchtips"/>
    <w:basedOn w:val="Normal"/>
    <w:pPr>
      <w:shd w:val="clear" w:color="auto" w:fill="E7E7EF"/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searchtipsheader">
    <w:name w:val="searchtipsheader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selections">
    <w:name w:val="selection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servicesheader">
    <w:name w:val="servicesheader"/>
    <w:basedOn w:val="Normal"/>
    <w:pPr>
      <w:spacing w:before="100" w:beforeAutospacing="1" w:after="100" w:afterAutospacing="1"/>
    </w:pPr>
    <w:rPr>
      <w:rFonts w:ascii="Arial" w:hAnsi="Arial" w:cs="Arial"/>
      <w:color w:val="00309C"/>
      <w:sz w:val="15"/>
      <w:szCs w:val="15"/>
    </w:rPr>
  </w:style>
  <w:style w:type="paragraph" w:customStyle="1" w:styleId="servicesconstituent">
    <w:name w:val="servicesconstituen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09C"/>
      <w:sz w:val="15"/>
      <w:szCs w:val="15"/>
    </w:rPr>
  </w:style>
  <w:style w:type="paragraph" w:customStyle="1" w:styleId="specialmodule">
    <w:name w:val="specialmodule"/>
    <w:basedOn w:val="Normal"/>
    <w:pPr>
      <w:shd w:val="clear" w:color="auto" w:fill="FFF3DE"/>
      <w:spacing w:before="100" w:beforeAutospacing="1" w:after="100" w:afterAutospacing="1"/>
    </w:pPr>
    <w:rPr>
      <w:rFonts w:ascii="Arial" w:hAnsi="Arial" w:cs="Arial"/>
      <w:color w:val="004584"/>
      <w:sz w:val="17"/>
      <w:szCs w:val="17"/>
    </w:rPr>
  </w:style>
  <w:style w:type="paragraph" w:customStyle="1" w:styleId="specialmoduletitle">
    <w:name w:val="specialmoduletitl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6B696B"/>
      <w:sz w:val="17"/>
      <w:szCs w:val="17"/>
    </w:rPr>
  </w:style>
  <w:style w:type="paragraph" w:customStyle="1" w:styleId="subtopic">
    <w:name w:val="subtopic"/>
    <w:basedOn w:val="Normal"/>
    <w:pPr>
      <w:spacing w:before="100" w:beforeAutospacing="1" w:after="100" w:afterAutospacing="1"/>
    </w:pPr>
    <w:rPr>
      <w:rFonts w:ascii="Arial" w:hAnsi="Arial" w:cs="Arial"/>
      <w:color w:val="00309C"/>
      <w:sz w:val="18"/>
      <w:szCs w:val="18"/>
    </w:rPr>
  </w:style>
  <w:style w:type="paragraph" w:customStyle="1" w:styleId="terminal">
    <w:name w:val="terminal"/>
    <w:basedOn w:val="Normal"/>
    <w:pPr>
      <w:spacing w:before="100" w:beforeAutospacing="1" w:after="100" w:afterAutospacing="1"/>
    </w:pPr>
    <w:rPr>
      <w:rFonts w:ascii="Arial" w:hAnsi="Arial" w:cs="Arial"/>
      <w:color w:val="00309C"/>
      <w:sz w:val="18"/>
      <w:szCs w:val="18"/>
    </w:rPr>
  </w:style>
  <w:style w:type="paragraph" w:customStyle="1" w:styleId="timetitle">
    <w:name w:val="timetitl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399"/>
      <w:sz w:val="15"/>
      <w:szCs w:val="15"/>
    </w:rPr>
  </w:style>
  <w:style w:type="paragraph" w:customStyle="1" w:styleId="urgent">
    <w:name w:val="urgen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suggestlink">
    <w:name w:val="suggest_link"/>
    <w:basedOn w:val="Normal"/>
    <w:pPr>
      <w:shd w:val="clear" w:color="auto" w:fill="D1DDE9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ggestlinkover">
    <w:name w:val="suggest_link_over"/>
    <w:basedOn w:val="Normal"/>
    <w:pPr>
      <w:shd w:val="clear" w:color="auto" w:fill="3366CC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ff">
    <w:name w:val="off"/>
    <w:basedOn w:val="Normal"/>
    <w:pPr>
      <w:shd w:val="clear" w:color="auto" w:fill="EAEAE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n">
    <w:name w:val="on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dividertable">
    <w:name w:val="bodydividertable"/>
    <w:basedOn w:val="Normal"/>
    <w:pPr>
      <w:pBdr>
        <w:top w:val="single" w:sz="6" w:space="0" w:color="808080"/>
        <w:left w:val="single" w:sz="6" w:space="4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dividertableheader">
    <w:name w:val="bodydividertableheader"/>
    <w:basedOn w:val="Normal"/>
    <w:pPr>
      <w:shd w:val="clear" w:color="auto" w:fill="EFEFCE"/>
      <w:spacing w:before="100" w:beforeAutospacing="1" w:after="100" w:afterAutospacing="1" w:line="30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bodydividertableresultsheader">
    <w:name w:val="bodydividertableresultsheader"/>
    <w:basedOn w:val="Normal"/>
    <w:pPr>
      <w:pBdr>
        <w:top w:val="single" w:sz="2" w:space="0" w:color="C2C2C2"/>
        <w:left w:val="single" w:sz="2" w:space="10" w:color="C2C2C2"/>
        <w:bottom w:val="single" w:sz="2" w:space="0" w:color="C2C2C2"/>
        <w:right w:val="single" w:sz="6" w:space="0" w:color="C2C2C2"/>
      </w:pBdr>
      <w:spacing w:before="100" w:beforeAutospacing="1" w:after="100" w:afterAutospacing="1" w:line="300" w:lineRule="atLeast"/>
      <w:ind w:hanging="165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qcresultsheaderdivider">
    <w:name w:val="qcresultsheaderdivider"/>
    <w:basedOn w:val="Normal"/>
    <w:pPr>
      <w:pBdr>
        <w:top w:val="single" w:sz="6" w:space="0" w:color="C2C2C2"/>
        <w:left w:val="single" w:sz="2" w:space="10" w:color="C2C2C2"/>
        <w:bottom w:val="single" w:sz="2" w:space="0" w:color="C2C2C2"/>
        <w:right w:val="single" w:sz="6" w:space="0" w:color="C2C2C2"/>
      </w:pBdr>
      <w:spacing w:before="100" w:beforeAutospacing="1" w:after="100" w:afterAutospacing="1" w:line="300" w:lineRule="atLeast"/>
      <w:ind w:hanging="165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bodyformlabels">
    <w:name w:val="bodyformlabels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bodyiframe">
    <w:name w:val="bodyifram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tableresultseven">
    <w:name w:val="bodytableresultseven"/>
    <w:basedOn w:val="Normal"/>
    <w:pPr>
      <w:shd w:val="clear" w:color="auto" w:fill="F7FBD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titlearea">
    <w:name w:val="bodytitlearea"/>
    <w:basedOn w:val="Normal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5A5531"/>
    </w:rPr>
  </w:style>
  <w:style w:type="paragraph" w:customStyle="1" w:styleId="bodytitleareasmall">
    <w:name w:val="bodytitleareasmall"/>
    <w:basedOn w:val="Normal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5A5531"/>
      <w:sz w:val="18"/>
      <w:szCs w:val="18"/>
    </w:rPr>
  </w:style>
  <w:style w:type="paragraph" w:customStyle="1" w:styleId="boundingline">
    <w:name w:val="boundingline"/>
    <w:basedOn w:val="Normal"/>
    <w:pPr>
      <w:shd w:val="clear" w:color="auto" w:fill="999999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body">
    <w:name w:val="calendar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alendardayheader">
    <w:name w:val="calendardayheader"/>
    <w:basedOn w:val="Normal"/>
    <w:pPr>
      <w:pBdr>
        <w:top w:val="single" w:sz="6" w:space="6" w:color="BDB76B"/>
        <w:left w:val="single" w:sz="6" w:space="4" w:color="BDB76B"/>
        <w:bottom w:val="single" w:sz="6" w:space="6" w:color="BDB76B"/>
        <w:right w:val="single" w:sz="6" w:space="4" w:color="BDB76B"/>
      </w:pBdr>
      <w:shd w:val="clear" w:color="auto" w:fill="EFEFCE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calendarmonthheader">
    <w:name w:val="calendarmonthheader"/>
    <w:basedOn w:val="Normal"/>
    <w:pPr>
      <w:spacing w:before="100" w:beforeAutospacing="1" w:after="100" w:afterAutospacing="1"/>
      <w:jc w:val="center"/>
    </w:pPr>
    <w:rPr>
      <w:rFonts w:ascii="Verdana" w:hAnsi="Verdana" w:cs="Arial"/>
      <w:b/>
      <w:bCs/>
      <w:color w:val="5A5531"/>
    </w:rPr>
  </w:style>
  <w:style w:type="paragraph" w:customStyle="1" w:styleId="calendarnumbers">
    <w:name w:val="calendarnumber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alendartable">
    <w:name w:val="calendartable"/>
    <w:basedOn w:val="Normal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tablebody">
    <w:name w:val="calendartablebody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hAnsi="Verdana" w:cs="Arial"/>
      <w:b/>
      <w:bCs/>
      <w:color w:val="FFFFFF"/>
      <w:sz w:val="17"/>
      <w:szCs w:val="17"/>
    </w:rPr>
  </w:style>
  <w:style w:type="paragraph" w:customStyle="1" w:styleId="calendarweekbodytablebody">
    <w:name w:val="calendarweekbodytable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alendarweektable">
    <w:name w:val="calendarweektable"/>
    <w:basedOn w:val="Normal"/>
    <w:pPr>
      <w:pBdr>
        <w:top w:val="single" w:sz="6" w:space="4" w:color="EAEAEA"/>
        <w:left w:val="single" w:sz="6" w:space="4" w:color="EAEAEA"/>
        <w:bottom w:val="single" w:sz="6" w:space="4" w:color="EAEAEA"/>
        <w:right w:val="single" w:sz="6" w:space="4" w:color="EAEAEA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weektabledays">
    <w:name w:val="calendarweektabledays"/>
    <w:basedOn w:val="Normal"/>
    <w:pPr>
      <w:shd w:val="clear" w:color="auto" w:fill="EAEAEA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mmentstext">
    <w:name w:val="commentstext"/>
    <w:basedOn w:val="Normal"/>
    <w:pPr>
      <w:spacing w:before="100" w:beforeAutospacing="1" w:after="100" w:afterAutospacing="1"/>
    </w:pPr>
    <w:rPr>
      <w:rFonts w:ascii="Lucida Console" w:hAnsi="Lucida Console" w:cs="Arial"/>
      <w:color w:val="666666"/>
      <w:sz w:val="18"/>
      <w:szCs w:val="18"/>
    </w:rPr>
  </w:style>
  <w:style w:type="paragraph" w:customStyle="1" w:styleId="datepickerheadercenter">
    <w:name w:val="datepickerheadercent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datepickerheaderouter">
    <w:name w:val="datepickerheaderout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edtablerowspacer">
    <w:name w:val="edtablerowspacer"/>
    <w:basedOn w:val="Normal"/>
    <w:pPr>
      <w:spacing w:before="100" w:beforeAutospacing="1" w:after="100" w:afterAutospacing="1" w:line="105" w:lineRule="atLeast"/>
    </w:pPr>
    <w:rPr>
      <w:rFonts w:ascii="Arial" w:hAnsi="Arial" w:cs="Arial"/>
      <w:color w:val="FFFFFF"/>
    </w:rPr>
  </w:style>
  <w:style w:type="paragraph" w:customStyle="1" w:styleId="errortext">
    <w:name w:val="errortext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errorheadertext">
    <w:name w:val="errorheadertext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messagetext">
    <w:name w:val="messagetext"/>
    <w:basedOn w:val="Normal"/>
    <w:pPr>
      <w:spacing w:before="100" w:beforeAutospacing="1" w:after="100" w:afterAutospacing="1" w:line="300" w:lineRule="atLeast"/>
    </w:pPr>
    <w:rPr>
      <w:rFonts w:ascii="Arial" w:hAnsi="Arial" w:cs="Arial"/>
      <w:color w:val="FF0000"/>
      <w:sz w:val="18"/>
      <w:szCs w:val="18"/>
    </w:rPr>
  </w:style>
  <w:style w:type="paragraph" w:customStyle="1" w:styleId="formstyle">
    <w:name w:val="formstyle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5">
    <w:name w:val="form2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5">
    <w:name w:val="form3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0">
    <w:name w:val="form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75">
    <w:name w:val="form7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100">
    <w:name w:val="form1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150">
    <w:name w:val="form1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00">
    <w:name w:val="form2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25">
    <w:name w:val="form22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50">
    <w:name w:val="form2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00">
    <w:name w:val="form3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50">
    <w:name w:val="form3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400">
    <w:name w:val="form4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425">
    <w:name w:val="form42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450">
    <w:name w:val="form4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00">
    <w:name w:val="form5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25">
    <w:name w:val="form525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50">
    <w:name w:val="form5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600">
    <w:name w:val="form60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650">
    <w:name w:val="form650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723">
    <w:name w:val="form723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stylereadonly">
    <w:name w:val="formstyle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5readonly">
    <w:name w:val="form35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0readonly">
    <w:name w:val="form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75readonly">
    <w:name w:val="form75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100readonly">
    <w:name w:val="form1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150readonly">
    <w:name w:val="form1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175readonly">
    <w:name w:val="form175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00readonly">
    <w:name w:val="form2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250readonly">
    <w:name w:val="form2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00readonly">
    <w:name w:val="form3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350readonly">
    <w:name w:val="form3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400readonly">
    <w:name w:val="form4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450readonly">
    <w:name w:val="form4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00readonly">
    <w:name w:val="form5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550readonly">
    <w:name w:val="form5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600readonly">
    <w:name w:val="form60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650readonly">
    <w:name w:val="form650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rm723readonly">
    <w:name w:val="form723readonly"/>
    <w:basedOn w:val="Normal"/>
    <w:pPr>
      <w:shd w:val="clear" w:color="auto" w:fill="DEDE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iframe">
    <w:name w:val="navifram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table">
    <w:name w:val="navtable"/>
    <w:basedOn w:val="Normal"/>
    <w:pPr>
      <w:shd w:val="clear" w:color="auto" w:fill="EFEFC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tablebody">
    <w:name w:val="navtablebody"/>
    <w:basedOn w:val="Normal"/>
    <w:pPr>
      <w:spacing w:before="100" w:beforeAutospacing="1" w:after="100" w:afterAutospacing="1"/>
      <w:ind w:hanging="300"/>
    </w:pPr>
    <w:rPr>
      <w:rFonts w:ascii="Arial Narrow" w:hAnsi="Arial Narrow" w:cs="Arial"/>
      <w:color w:val="000000"/>
      <w:sz w:val="18"/>
      <w:szCs w:val="18"/>
    </w:rPr>
  </w:style>
  <w:style w:type="paragraph" w:customStyle="1" w:styleId="navtablebodyselected">
    <w:name w:val="navtablebodyselected"/>
    <w:basedOn w:val="Normal"/>
    <w:pPr>
      <w:shd w:val="clear" w:color="auto" w:fill="5A5531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pageheaderlabels">
    <w:name w:val="pageheaderlabel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ageheadertable">
    <w:name w:val="pageheadertabl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geheadertablebody">
    <w:name w:val="pageheadertablebody"/>
    <w:basedOn w:val="Normal"/>
    <w:pPr>
      <w:shd w:val="clear" w:color="auto" w:fill="EAEAEA"/>
      <w:spacing w:before="100" w:beforeAutospacing="1" w:after="100" w:afterAutospacing="1" w:line="240" w:lineRule="atLeast"/>
      <w:textAlignment w:val="center"/>
    </w:pPr>
    <w:rPr>
      <w:rFonts w:ascii="Verdana" w:hAnsi="Verdana" w:cs="Arial"/>
      <w:color w:val="000000"/>
      <w:sz w:val="15"/>
      <w:szCs w:val="15"/>
    </w:rPr>
  </w:style>
  <w:style w:type="paragraph" w:customStyle="1" w:styleId="searchresultsbody">
    <w:name w:val="searchresultsbody"/>
    <w:basedOn w:val="Normal"/>
    <w:pPr>
      <w:spacing w:before="100" w:beforeAutospacing="1" w:after="100" w:afterAutospacing="1"/>
    </w:pPr>
    <w:rPr>
      <w:rFonts w:ascii="Lucida Console" w:hAnsi="Lucida Console" w:cs="Arial"/>
      <w:color w:val="000000"/>
      <w:sz w:val="17"/>
      <w:szCs w:val="17"/>
    </w:rPr>
  </w:style>
  <w:style w:type="paragraph" w:customStyle="1" w:styleId="sessionbuttontext">
    <w:name w:val="sessionbuttontext"/>
    <w:basedOn w:val="Normal"/>
    <w:pPr>
      <w:spacing w:before="100" w:beforeAutospacing="1" w:after="100" w:afterAutospacing="1"/>
    </w:pPr>
    <w:rPr>
      <w:rFonts w:ascii="Arial Narrow" w:hAnsi="Arial Narrow" w:cs="Arial"/>
      <w:color w:val="FFFFFF"/>
      <w:sz w:val="15"/>
      <w:szCs w:val="15"/>
    </w:rPr>
  </w:style>
  <w:style w:type="paragraph" w:customStyle="1" w:styleId="sessionheaderbody">
    <w:name w:val="sessionheaderbody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sessionheaderheading">
    <w:name w:val="sessionheaderheading"/>
    <w:basedOn w:val="Normal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sessionheadersmalltext">
    <w:name w:val="sessionheadersmalltex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FFFFFF"/>
      <w:sz w:val="15"/>
      <w:szCs w:val="15"/>
    </w:rPr>
  </w:style>
  <w:style w:type="paragraph" w:customStyle="1" w:styleId="tabdark">
    <w:name w:val="tabdark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1"/>
      <w:szCs w:val="21"/>
    </w:rPr>
  </w:style>
  <w:style w:type="paragraph" w:customStyle="1" w:styleId="tablight">
    <w:name w:val="tabligh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1"/>
      <w:szCs w:val="21"/>
    </w:rPr>
  </w:style>
  <w:style w:type="paragraph" w:customStyle="1" w:styleId="tabtable">
    <w:name w:val="tabtabl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leheaderallborders">
    <w:name w:val="tableheaderallborders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C2C2C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leheadertoprightbottomborders">
    <w:name w:val="tableheadertoprightbottomborders"/>
    <w:basedOn w:val="Normal"/>
    <w:pPr>
      <w:pBdr>
        <w:top w:val="single" w:sz="6" w:space="0" w:color="808080"/>
        <w:left w:val="single" w:sz="2" w:space="0" w:color="auto"/>
        <w:bottom w:val="single" w:sz="6" w:space="0" w:color="808080"/>
        <w:right w:val="single" w:sz="6" w:space="0" w:color="C2C2C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leheadertopthickrightbottomborders">
    <w:name w:val="tableheadertopthickrightbottomborders"/>
    <w:basedOn w:val="Normal"/>
    <w:pPr>
      <w:pBdr>
        <w:top w:val="single" w:sz="6" w:space="0" w:color="808080"/>
        <w:left w:val="single" w:sz="2" w:space="0" w:color="auto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dividertableresultsheaderwithborder">
    <w:name w:val="bodydividertableresultsheaderwithborder"/>
    <w:basedOn w:val="Normal"/>
    <w:pPr>
      <w:pBdr>
        <w:top w:val="single" w:sz="2" w:space="0" w:color="C2C2C2"/>
        <w:left w:val="single" w:sz="2" w:space="10" w:color="C2C2C2"/>
        <w:bottom w:val="single" w:sz="6" w:space="0" w:color="C2C2C2"/>
        <w:right w:val="single" w:sz="6" w:space="0" w:color="C2C2C2"/>
      </w:pBdr>
      <w:spacing w:before="100" w:beforeAutospacing="1" w:after="100" w:afterAutospacing="1" w:line="300" w:lineRule="atLeast"/>
      <w:ind w:hanging="165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bodyformevenlabels">
    <w:name w:val="bodyformevenlabels"/>
    <w:basedOn w:val="Normal"/>
    <w:pPr>
      <w:shd w:val="clear" w:color="auto" w:fill="F7FBD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titlearea">
    <w:name w:val="titlearea"/>
    <w:basedOn w:val="Normal"/>
    <w:pPr>
      <w:shd w:val="clear" w:color="auto" w:fill="6200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scrolltable">
    <w:name w:val="scrolltabl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crolltablehead">
    <w:name w:val="scrolltablehead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crolltablebody">
    <w:name w:val="scrolltable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  <w:sz w:val="18"/>
      <w:szCs w:val="18"/>
    </w:rPr>
  </w:style>
  <w:style w:type="paragraph" w:customStyle="1" w:styleId="uppercasetext">
    <w:name w:val="uppercasetext"/>
    <w:basedOn w:val="Normal"/>
    <w:pPr>
      <w:spacing w:before="100" w:beforeAutospacing="1" w:after="100" w:afterAutospacing="1"/>
    </w:pPr>
    <w:rPr>
      <w:rFonts w:ascii="Arial" w:hAnsi="Arial" w:cs="Arial"/>
      <w:caps/>
      <w:color w:val="000000"/>
      <w:sz w:val="18"/>
      <w:szCs w:val="18"/>
    </w:rPr>
  </w:style>
  <w:style w:type="paragraph" w:customStyle="1" w:styleId="bannertext">
    <w:name w:val="bannertext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3"/>
      <w:szCs w:val="23"/>
    </w:rPr>
  </w:style>
  <w:style w:type="paragraph" w:customStyle="1" w:styleId="boldtext">
    <w:name w:val="boldtext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specialtabheaders">
    <w:name w:val="specialtabheaders"/>
    <w:basedOn w:val="Normal"/>
    <w:pPr>
      <w:shd w:val="clear" w:color="auto" w:fill="BDCBDE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B2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4D2E-5542-41F5-9250-832B21B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Financial Services</vt:lpstr>
    </vt:vector>
  </TitlesOfParts>
  <Company>Boston Medical Center</Company>
  <LinksUpToDate>false</LinksUpToDate>
  <CharactersWithSpaces>5645</CharactersWithSpaces>
  <SharedDoc>false</SharedDoc>
  <HLinks>
    <vt:vector size="6" baseType="variant">
      <vt:variant>
        <vt:i4>5832764</vt:i4>
      </vt:variant>
      <vt:variant>
        <vt:i4>-1</vt:i4>
      </vt:variant>
      <vt:variant>
        <vt:i4>1047</vt:i4>
      </vt:variant>
      <vt:variant>
        <vt:i4>1</vt:i4>
      </vt:variant>
      <vt:variant>
        <vt:lpwstr>http://internal.bmc.org/corpcommunicate/images/BMC_w_tag_black_and_white.jpg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Financial Services</dc:title>
  <dc:subject/>
  <dc:creator>nesantia</dc:creator>
  <cp:keywords/>
  <dc:description/>
  <cp:lastModifiedBy>Hersh, Erica</cp:lastModifiedBy>
  <cp:revision>2</cp:revision>
  <cp:lastPrinted>2020-05-07T20:53:00Z</cp:lastPrinted>
  <dcterms:created xsi:type="dcterms:W3CDTF">2021-02-18T16:04:00Z</dcterms:created>
  <dcterms:modified xsi:type="dcterms:W3CDTF">2021-02-18T16:04:00Z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1859367842</vt:i4>
  </property>
  <property fmtid="{D5CDD505-2E9C-101B-9397-08002B2CF9AE}" pid="3" name="_ReviewCycleID">
    <vt:i4>1859367842</vt:i4>
  </property>
  <property fmtid="{D5CDD505-2E9C-101B-9397-08002B2CF9AE}" pid="4" name="_NewReviewCycle">
    <vt:lpwstr/>
  </property>
  <property fmtid="{D5CDD505-2E9C-101B-9397-08002B2CF9AE}" pid="5" name="_EmailEntryID">
    <vt:lpwstr>000000002F3B506DAE805842862574D7CA13089B0700B530D807D2312543803A6CFFBB35723300000000010C0000B530D807D2312543803A6CFFBB35723300006DA77AA90000</vt:lpwstr>
  </property>
  <property fmtid="{D5CDD505-2E9C-101B-9397-08002B2CF9AE}" pid="6" name="_EmailStoreID0">
    <vt:lpwstr>0000000038A1BB1005E5101AA1BB08002B2A56C20000454D534D44422E444C4C00000000000000001B55FA20AA6611CD9BC800AA002FC45A0C0000004C617572612E4D6F7267616E40626D632E6F7267002F6F3D424D432F6F753D45786368616E67652041646D696E6973747261746976652047726F7570202846594449424</vt:lpwstr>
  </property>
  <property fmtid="{D5CDD505-2E9C-101B-9397-08002B2CF9AE}" pid="7" name="_EmailStoreID1">
    <vt:lpwstr>F484632335350444C54292F636E3D526563697069656E74732F636E3D33663131626632323362343734663833383839346164353833643834353030332D4C414D4F5247414E00E94632F43C00000002000000100000004C0061007500720061002E004D006F007200670061006E00400062006D0063002E006F007200670000</vt:lpwstr>
  </property>
  <property fmtid="{D5CDD505-2E9C-101B-9397-08002B2CF9AE}" pid="8" name="_EmailStoreID2">
    <vt:lpwstr>000000</vt:lpwstr>
  </property>
  <property fmtid="{D5CDD505-2E9C-101B-9397-08002B2CF9AE}" pid="9" name="_ReviewingToolsShownOnce">
    <vt:lpwstr/>
  </property>
</Properties>
</file>