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64159" w14:textId="77777777" w:rsidR="00360759" w:rsidRPr="00DE0748" w:rsidRDefault="00ED4938" w:rsidP="00B2351A">
      <w:pPr>
        <w:pStyle w:val="a3"/>
        <w:ind w:left="240" w:right="40"/>
        <w:rPr>
          <w:lang w:val="es-ES"/>
        </w:rPr>
      </w:pPr>
      <w:r w:rsidRPr="00DE0748">
        <w:rPr>
          <w:color w:val="202020"/>
          <w:lang w:val="es-ES"/>
        </w:rPr>
        <w:t>Este "</w:t>
      </w:r>
      <w:r w:rsidRPr="00DE0748">
        <w:rPr>
          <w:b/>
          <w:color w:val="202020"/>
          <w:lang w:val="es-ES"/>
        </w:rPr>
        <w:t>Consentimiento informado para atención virtual</w:t>
      </w:r>
      <w:r w:rsidRPr="00DE0748">
        <w:rPr>
          <w:color w:val="202020"/>
          <w:lang w:val="es-ES"/>
        </w:rPr>
        <w:t xml:space="preserve">" le informa sobre los métodos de tratamiento, los beneficios, los riesgos y las limitaciones del uso de una plataforma de atención virtual durante esta visita o una visita futura. La atención virtual (también conocida como "telesalud" y "telemedicina") es el uso de comunicaciones electrónicas seguras, </w:t>
      </w:r>
      <w:r w:rsidRPr="00DE0748">
        <w:rPr>
          <w:lang w:val="es-ES"/>
        </w:rPr>
        <w:t>tecnología de la información u otro método de comunicación entre usted y su proveedor en diferentes lugares para compartir y analizar información sobre su salud como parte de su atención médica.</w:t>
      </w:r>
    </w:p>
    <w:p w14:paraId="32B5EDFE" w14:textId="77777777" w:rsidR="00360759" w:rsidRPr="00DE0748" w:rsidRDefault="00360759" w:rsidP="00B2351A">
      <w:pPr>
        <w:pStyle w:val="a3"/>
        <w:spacing w:before="1"/>
        <w:rPr>
          <w:sz w:val="18"/>
          <w:lang w:val="es-ES"/>
        </w:rPr>
      </w:pPr>
    </w:p>
    <w:p w14:paraId="0877EA17" w14:textId="77777777" w:rsidR="00360759" w:rsidRPr="00DE0748" w:rsidRDefault="00ED4938" w:rsidP="00B2351A">
      <w:pPr>
        <w:pStyle w:val="1"/>
        <w:rPr>
          <w:lang w:val="es-ES"/>
        </w:rPr>
      </w:pPr>
      <w:r w:rsidRPr="00DE0748">
        <w:rPr>
          <w:color w:val="202020"/>
          <w:lang w:val="es-ES"/>
        </w:rPr>
        <w:t>Servicios brindados:</w:t>
      </w:r>
    </w:p>
    <w:p w14:paraId="7B5C2C66" w14:textId="77777777" w:rsidR="00360759" w:rsidRPr="00DE0748" w:rsidRDefault="00360759" w:rsidP="00B2351A">
      <w:pPr>
        <w:pStyle w:val="a3"/>
        <w:rPr>
          <w:b/>
          <w:sz w:val="18"/>
          <w:lang w:val="es-ES"/>
        </w:rPr>
      </w:pPr>
    </w:p>
    <w:p w14:paraId="1A20402A" w14:textId="77777777" w:rsidR="00360759" w:rsidRPr="00DE0748" w:rsidRDefault="00ED4938" w:rsidP="00B2351A">
      <w:pPr>
        <w:pStyle w:val="a3"/>
        <w:tabs>
          <w:tab w:val="left" w:pos="4448"/>
        </w:tabs>
        <w:ind w:left="240" w:right="39"/>
        <w:rPr>
          <w:lang w:val="es-ES"/>
        </w:rPr>
      </w:pPr>
      <w:r w:rsidRPr="00DE0748">
        <w:rPr>
          <w:color w:val="202020"/>
          <w:lang w:val="es-ES"/>
        </w:rPr>
        <w:t>Los servicios de atención virtual los ofrece Boston Medical Center</w:t>
      </w:r>
      <w:r w:rsidRPr="00DE0748">
        <w:rPr>
          <w:color w:val="202020"/>
          <w:spacing w:val="-7"/>
          <w:lang w:val="es-ES"/>
        </w:rPr>
        <w:t xml:space="preserve"> y entidades afiliadas ("</w:t>
      </w:r>
      <w:r w:rsidRPr="00DE0748">
        <w:rPr>
          <w:b/>
          <w:color w:val="202020"/>
          <w:lang w:val="es-ES"/>
        </w:rPr>
        <w:t>Boston Medical Center</w:t>
      </w:r>
      <w:r w:rsidRPr="00DE0748">
        <w:rPr>
          <w:color w:val="202020"/>
          <w:lang w:val="es-ES"/>
        </w:rPr>
        <w:t>"), y proveedores de Boston Medical Center (nuestros "</w:t>
      </w:r>
      <w:r w:rsidRPr="00DE0748">
        <w:rPr>
          <w:b/>
          <w:color w:val="202020"/>
          <w:lang w:val="es-ES"/>
        </w:rPr>
        <w:t>Proveedores</w:t>
      </w:r>
      <w:r w:rsidRPr="00DE0748">
        <w:rPr>
          <w:color w:val="202020"/>
          <w:lang w:val="es-ES"/>
        </w:rPr>
        <w:t>" o su "</w:t>
      </w:r>
      <w:r w:rsidRPr="00DE0748">
        <w:rPr>
          <w:b/>
          <w:color w:val="202020"/>
          <w:lang w:val="es-ES"/>
        </w:rPr>
        <w:t>proveedor</w:t>
      </w:r>
      <w:r w:rsidRPr="00DE0748">
        <w:rPr>
          <w:color w:val="202020"/>
          <w:spacing w:val="1"/>
          <w:lang w:val="es-ES"/>
        </w:rPr>
        <w:t>"). Los servicios de atención virtual pueden incluir consultas, diagnósticos,</w:t>
      </w:r>
      <w:r w:rsidR="00DE0748">
        <w:rPr>
          <w:rFonts w:eastAsiaTheme="minorEastAsia" w:hint="eastAsia"/>
          <w:color w:val="202020"/>
          <w:spacing w:val="-3"/>
          <w:lang w:val="es-ES" w:eastAsia="zh-CN"/>
        </w:rPr>
        <w:t xml:space="preserve"> </w:t>
      </w:r>
      <w:r w:rsidRPr="00DE0748">
        <w:rPr>
          <w:color w:val="202020"/>
          <w:spacing w:val="-1"/>
          <w:lang w:val="es-ES"/>
        </w:rPr>
        <w:t>recomendaciones de tratamiento, recetas médicas o remisiones a atención presencial para pacientes, según lo determine su proveedor (los "servicios de atención virtual").</w:t>
      </w:r>
    </w:p>
    <w:p w14:paraId="624A4F84" w14:textId="77777777" w:rsidR="00360759" w:rsidRPr="00DE0748" w:rsidRDefault="00360759" w:rsidP="00B2351A">
      <w:pPr>
        <w:pStyle w:val="a3"/>
        <w:spacing w:before="9"/>
        <w:rPr>
          <w:sz w:val="18"/>
          <w:lang w:val="es-ES"/>
        </w:rPr>
      </w:pPr>
    </w:p>
    <w:p w14:paraId="57D96700" w14:textId="77777777" w:rsidR="00360759" w:rsidRPr="00DE0748" w:rsidRDefault="00ED4938" w:rsidP="00B2351A">
      <w:pPr>
        <w:pStyle w:val="1"/>
        <w:rPr>
          <w:lang w:val="es-ES"/>
        </w:rPr>
      </w:pPr>
      <w:r w:rsidRPr="00DE0748">
        <w:rPr>
          <w:color w:val="202020"/>
          <w:lang w:val="es-ES"/>
        </w:rPr>
        <w:t>Transmisiones electrónicas:</w:t>
      </w:r>
    </w:p>
    <w:p w14:paraId="4A5141FE" w14:textId="77777777" w:rsidR="00360759" w:rsidRPr="00DE0748" w:rsidRDefault="00360759" w:rsidP="00B2351A">
      <w:pPr>
        <w:pStyle w:val="a3"/>
        <w:spacing w:before="1"/>
        <w:rPr>
          <w:b/>
          <w:sz w:val="18"/>
          <w:lang w:val="es-ES"/>
        </w:rPr>
      </w:pPr>
    </w:p>
    <w:p w14:paraId="2A5D82B1" w14:textId="77777777" w:rsidR="00360759" w:rsidRPr="00DE0748" w:rsidRDefault="00ED4938" w:rsidP="00B2351A">
      <w:pPr>
        <w:pStyle w:val="a3"/>
        <w:ind w:left="240" w:right="44"/>
        <w:rPr>
          <w:lang w:val="es-ES"/>
        </w:rPr>
      </w:pPr>
      <w:r w:rsidRPr="00DE0748">
        <w:rPr>
          <w:color w:val="202020"/>
          <w:lang w:val="es-ES"/>
        </w:rPr>
        <w:t>Los tipos de transmisiones electrónicas que se pueden realizar usando las plataformas de atención virtual de Boston Medical Center incluyen, entre otros:</w:t>
      </w:r>
    </w:p>
    <w:p w14:paraId="606B9CD6" w14:textId="77777777" w:rsidR="00360759" w:rsidRPr="00DE0748" w:rsidRDefault="00360759" w:rsidP="00B2351A">
      <w:pPr>
        <w:pStyle w:val="a3"/>
        <w:rPr>
          <w:sz w:val="18"/>
          <w:lang w:val="es-ES"/>
        </w:rPr>
      </w:pPr>
    </w:p>
    <w:p w14:paraId="1B6CA419" w14:textId="77777777" w:rsidR="00360759" w:rsidRPr="00DE0748" w:rsidRDefault="00ED4938" w:rsidP="00B2351A">
      <w:pPr>
        <w:pStyle w:val="a5"/>
        <w:numPr>
          <w:ilvl w:val="0"/>
          <w:numId w:val="3"/>
        </w:numPr>
        <w:tabs>
          <w:tab w:val="left" w:pos="961"/>
        </w:tabs>
        <w:jc w:val="left"/>
        <w:rPr>
          <w:sz w:val="24"/>
          <w:lang w:val="es-ES"/>
        </w:rPr>
      </w:pPr>
      <w:r w:rsidRPr="00DE0748">
        <w:rPr>
          <w:color w:val="202020"/>
          <w:spacing w:val="-3"/>
          <w:sz w:val="24"/>
          <w:lang w:val="es-ES"/>
        </w:rPr>
        <w:t>Programación de citas;</w:t>
      </w:r>
    </w:p>
    <w:p w14:paraId="31E00B34" w14:textId="77777777" w:rsidR="00360759" w:rsidRPr="00DE0748" w:rsidRDefault="00ED4938" w:rsidP="00B2351A">
      <w:pPr>
        <w:pStyle w:val="a5"/>
        <w:numPr>
          <w:ilvl w:val="0"/>
          <w:numId w:val="3"/>
        </w:numPr>
        <w:tabs>
          <w:tab w:val="left" w:pos="961"/>
        </w:tabs>
        <w:ind w:right="38"/>
        <w:jc w:val="left"/>
        <w:rPr>
          <w:sz w:val="24"/>
          <w:lang w:val="es-ES"/>
        </w:rPr>
      </w:pPr>
      <w:r w:rsidRPr="00DE0748">
        <w:rPr>
          <w:color w:val="202020"/>
          <w:sz w:val="24"/>
          <w:lang w:val="es-ES"/>
        </w:rPr>
        <w:t>Completar, intercambiar, revisar y actualizar los formularios de admisión médica y otra información relacionada con su atención;</w:t>
      </w:r>
    </w:p>
    <w:p w14:paraId="7B1AA599" w14:textId="77777777" w:rsidR="00360759" w:rsidRDefault="00ED4938" w:rsidP="00B2351A">
      <w:pPr>
        <w:pStyle w:val="a5"/>
        <w:numPr>
          <w:ilvl w:val="0"/>
          <w:numId w:val="3"/>
        </w:numPr>
        <w:tabs>
          <w:tab w:val="left" w:pos="961"/>
        </w:tabs>
        <w:jc w:val="left"/>
        <w:rPr>
          <w:sz w:val="24"/>
        </w:rPr>
      </w:pPr>
      <w:r>
        <w:rPr>
          <w:color w:val="202020"/>
          <w:sz w:val="24"/>
        </w:rPr>
        <w:t xml:space="preserve">Consulta virtual con </w:t>
      </w:r>
      <w:proofErr w:type="spellStart"/>
      <w:r>
        <w:rPr>
          <w:color w:val="202020"/>
          <w:sz w:val="24"/>
        </w:rPr>
        <w:t>su</w:t>
      </w:r>
      <w:proofErr w:type="spellEnd"/>
      <w:r>
        <w:rPr>
          <w:color w:val="202020"/>
          <w:spacing w:val="-3"/>
          <w:sz w:val="24"/>
        </w:rPr>
        <w:t xml:space="preserve"> </w:t>
      </w:r>
      <w:proofErr w:type="spellStart"/>
      <w:r>
        <w:rPr>
          <w:color w:val="202020"/>
          <w:spacing w:val="-3"/>
          <w:sz w:val="24"/>
        </w:rPr>
        <w:t>proveedor</w:t>
      </w:r>
      <w:proofErr w:type="spellEnd"/>
      <w:r>
        <w:rPr>
          <w:color w:val="202020"/>
          <w:spacing w:val="-3"/>
          <w:sz w:val="24"/>
        </w:rPr>
        <w:t>;</w:t>
      </w:r>
    </w:p>
    <w:p w14:paraId="484FEB5F" w14:textId="77777777" w:rsidR="00360759" w:rsidRPr="00DE0748" w:rsidRDefault="00ED4938" w:rsidP="00B2351A">
      <w:pPr>
        <w:pStyle w:val="a5"/>
        <w:numPr>
          <w:ilvl w:val="0"/>
          <w:numId w:val="3"/>
        </w:numPr>
        <w:tabs>
          <w:tab w:val="left" w:pos="961"/>
        </w:tabs>
        <w:ind w:right="43"/>
        <w:jc w:val="left"/>
        <w:rPr>
          <w:sz w:val="24"/>
          <w:lang w:val="es-ES"/>
        </w:rPr>
      </w:pPr>
      <w:r w:rsidRPr="00DE0748">
        <w:rPr>
          <w:color w:val="202020"/>
          <w:spacing w:val="-2"/>
          <w:sz w:val="24"/>
          <w:lang w:val="es-ES"/>
        </w:rPr>
        <w:t>Entrega de informe de consulta con diagnóstico, recomendación de tratamiento o receta médica, según lo determine su Proveedor;</w:t>
      </w:r>
    </w:p>
    <w:p w14:paraId="3D05810A" w14:textId="77777777" w:rsidR="00360759" w:rsidRPr="00DE0748" w:rsidRDefault="00ED4938" w:rsidP="00B2351A">
      <w:pPr>
        <w:pStyle w:val="a5"/>
        <w:numPr>
          <w:ilvl w:val="0"/>
          <w:numId w:val="3"/>
        </w:numPr>
        <w:tabs>
          <w:tab w:val="left" w:pos="961"/>
        </w:tabs>
        <w:ind w:right="45"/>
        <w:jc w:val="left"/>
        <w:rPr>
          <w:sz w:val="24"/>
          <w:lang w:val="es-ES"/>
        </w:rPr>
      </w:pPr>
      <w:r w:rsidRPr="00DE0748">
        <w:rPr>
          <w:color w:val="202020"/>
          <w:spacing w:val="-3"/>
          <w:sz w:val="24"/>
          <w:lang w:val="es-ES"/>
        </w:rPr>
        <w:t>Otras transmisiones electrónicas con el fin de brindarle atención clínica.</w:t>
      </w:r>
    </w:p>
    <w:p w14:paraId="17343B32" w14:textId="77777777" w:rsidR="00360759" w:rsidRPr="00DE0748" w:rsidRDefault="00360759" w:rsidP="00B2351A">
      <w:pPr>
        <w:pStyle w:val="a3"/>
        <w:spacing w:before="4"/>
        <w:rPr>
          <w:sz w:val="20"/>
          <w:lang w:val="es-ES"/>
        </w:rPr>
      </w:pPr>
    </w:p>
    <w:p w14:paraId="49CFA97B" w14:textId="77777777" w:rsidR="00360759" w:rsidRPr="00DE0748" w:rsidRDefault="00ED4938" w:rsidP="00B2351A">
      <w:pPr>
        <w:pStyle w:val="1"/>
        <w:spacing w:before="1"/>
        <w:rPr>
          <w:lang w:val="es-ES"/>
        </w:rPr>
      </w:pPr>
      <w:r w:rsidRPr="00DE0748">
        <w:rPr>
          <w:color w:val="202020"/>
          <w:lang w:val="es-ES"/>
        </w:rPr>
        <w:t>Métodos de tratamiento:</w:t>
      </w:r>
    </w:p>
    <w:p w14:paraId="3EA5B5FD" w14:textId="77777777" w:rsidR="00360759" w:rsidRPr="00DE0748" w:rsidRDefault="00360759" w:rsidP="00B2351A">
      <w:pPr>
        <w:pStyle w:val="a3"/>
        <w:spacing w:before="4"/>
        <w:rPr>
          <w:b/>
          <w:sz w:val="20"/>
          <w:lang w:val="es-ES"/>
        </w:rPr>
      </w:pPr>
    </w:p>
    <w:p w14:paraId="764390BC" w14:textId="77777777" w:rsidR="00360759" w:rsidRPr="00DE0748" w:rsidRDefault="00ED4938" w:rsidP="00B2351A">
      <w:pPr>
        <w:pStyle w:val="a3"/>
        <w:spacing w:line="242" w:lineRule="auto"/>
        <w:ind w:left="240" w:right="49"/>
        <w:rPr>
          <w:lang w:val="es-ES"/>
        </w:rPr>
      </w:pPr>
      <w:r w:rsidRPr="00DE0748">
        <w:rPr>
          <w:color w:val="202020"/>
          <w:lang w:val="es-ES"/>
        </w:rPr>
        <w:t>Sus servicios de atención virtual pueden brindarse usando uno, o una combinación, de los siguientes métodos:</w:t>
      </w:r>
    </w:p>
    <w:p w14:paraId="191476BB" w14:textId="77777777" w:rsidR="00360759" w:rsidRPr="00DE0748" w:rsidRDefault="00ED4938" w:rsidP="00B2351A">
      <w:pPr>
        <w:pStyle w:val="a5"/>
        <w:numPr>
          <w:ilvl w:val="0"/>
          <w:numId w:val="3"/>
        </w:numPr>
        <w:tabs>
          <w:tab w:val="left" w:pos="961"/>
        </w:tabs>
        <w:spacing w:before="92"/>
        <w:ind w:right="110" w:hanging="360"/>
        <w:jc w:val="left"/>
        <w:rPr>
          <w:sz w:val="24"/>
          <w:lang w:val="es-ES"/>
        </w:rPr>
      </w:pPr>
      <w:r w:rsidRPr="00DE0748">
        <w:rPr>
          <w:b/>
          <w:color w:val="202020"/>
          <w:sz w:val="24"/>
          <w:lang w:val="es-ES"/>
        </w:rPr>
        <w:t xml:space="preserve">Sistema bidireccional de audio y video interactivos (como </w:t>
      </w:r>
      <w:proofErr w:type="spellStart"/>
      <w:r w:rsidRPr="00DE0748">
        <w:rPr>
          <w:b/>
          <w:color w:val="202020"/>
          <w:sz w:val="24"/>
          <w:lang w:val="es-ES"/>
        </w:rPr>
        <w:t>videoconsultas</w:t>
      </w:r>
      <w:proofErr w:type="spellEnd"/>
      <w:r w:rsidRPr="00DE0748">
        <w:rPr>
          <w:b/>
          <w:color w:val="202020"/>
          <w:sz w:val="24"/>
          <w:lang w:val="es-ES"/>
        </w:rPr>
        <w:t>)</w:t>
      </w:r>
      <w:r w:rsidRPr="00DE0748">
        <w:rPr>
          <w:color w:val="202020"/>
          <w:sz w:val="24"/>
          <w:lang w:val="es-ES"/>
        </w:rPr>
        <w:t>: Usted y su Proveedor se comunicarán en vivo a través de audio y video al mismo tiempo.</w:t>
      </w:r>
    </w:p>
    <w:p w14:paraId="411BB648" w14:textId="77777777" w:rsidR="00360759" w:rsidRPr="00DE0748" w:rsidRDefault="00ED4938" w:rsidP="00B2351A">
      <w:pPr>
        <w:pStyle w:val="a5"/>
        <w:numPr>
          <w:ilvl w:val="0"/>
          <w:numId w:val="3"/>
        </w:numPr>
        <w:tabs>
          <w:tab w:val="left" w:pos="961"/>
        </w:tabs>
        <w:spacing w:before="3"/>
        <w:ind w:right="106" w:hanging="360"/>
        <w:jc w:val="left"/>
        <w:rPr>
          <w:sz w:val="24"/>
          <w:lang w:val="es-ES"/>
        </w:rPr>
      </w:pPr>
      <w:r w:rsidRPr="00DE0748">
        <w:rPr>
          <w:b/>
          <w:color w:val="202020"/>
          <w:sz w:val="24"/>
          <w:lang w:val="es-ES"/>
        </w:rPr>
        <w:t>Sistema bidireccional de audio interactivo (como consultas virtuales interactivas con solo audio)</w:t>
      </w:r>
      <w:r w:rsidRPr="00DE0748">
        <w:rPr>
          <w:color w:val="202020"/>
          <w:sz w:val="24"/>
          <w:lang w:val="es-ES"/>
        </w:rPr>
        <w:t>: En algunos casos, podemos emplear</w:t>
      </w:r>
      <w:r w:rsidRPr="00DE0748">
        <w:rPr>
          <w:color w:val="202020"/>
          <w:spacing w:val="-2"/>
          <w:sz w:val="24"/>
          <w:lang w:val="es-ES"/>
        </w:rPr>
        <w:t xml:space="preserve"> el método de solo audio, si es adecuado para su consulta y lo permiten las leyes y regulaciones.</w:t>
      </w:r>
    </w:p>
    <w:p w14:paraId="5F2CB388" w14:textId="77777777" w:rsidR="00360759" w:rsidRPr="00DE0748" w:rsidRDefault="00ED4938" w:rsidP="00B2351A">
      <w:pPr>
        <w:pStyle w:val="a5"/>
        <w:numPr>
          <w:ilvl w:val="0"/>
          <w:numId w:val="3"/>
        </w:numPr>
        <w:tabs>
          <w:tab w:val="left" w:pos="961"/>
        </w:tabs>
        <w:ind w:right="106" w:hanging="360"/>
        <w:jc w:val="left"/>
        <w:rPr>
          <w:sz w:val="24"/>
          <w:lang w:val="es-ES"/>
        </w:rPr>
      </w:pPr>
      <w:r w:rsidRPr="00DE0748">
        <w:rPr>
          <w:b/>
          <w:color w:val="202020"/>
          <w:sz w:val="24"/>
          <w:lang w:val="es-ES"/>
        </w:rPr>
        <w:t>Almacenamiento y reenvío (como visitas virtuales y consultas virtuales)</w:t>
      </w:r>
      <w:r w:rsidRPr="00DE0748">
        <w:rPr>
          <w:color w:val="202020"/>
          <w:sz w:val="24"/>
          <w:lang w:val="es-ES"/>
        </w:rPr>
        <w:t>: Usted o su Proveedor cargarán y enviarán electrónicamente información médica, como imágenes digitales, datos salientes de dispositivos médicos, archivos de sonido y video, resultados diagnósticos o resultados de pruebas de laboratorio para que su proveedor u otro médico los revise posteriormente. Ese proveedor presentará un informe electrónico de</w:t>
      </w:r>
      <w:r w:rsidRPr="00DE0748">
        <w:rPr>
          <w:color w:val="202020"/>
          <w:spacing w:val="-1"/>
          <w:sz w:val="24"/>
          <w:lang w:val="es-ES"/>
        </w:rPr>
        <w:t xml:space="preserve"> su evaluación, diagnóstico y recomendación de tratamiento.</w:t>
      </w:r>
    </w:p>
    <w:p w14:paraId="50F05E45" w14:textId="77777777" w:rsidR="00360759" w:rsidRPr="00DE0748" w:rsidRDefault="00360759" w:rsidP="00B2351A">
      <w:pPr>
        <w:pStyle w:val="a3"/>
        <w:spacing w:before="5"/>
        <w:rPr>
          <w:sz w:val="18"/>
          <w:lang w:val="es-ES"/>
        </w:rPr>
      </w:pPr>
    </w:p>
    <w:p w14:paraId="305D4C31" w14:textId="77777777" w:rsidR="00360759" w:rsidRDefault="00ED4938" w:rsidP="00B2351A">
      <w:pPr>
        <w:pStyle w:val="1"/>
      </w:pPr>
      <w:proofErr w:type="spellStart"/>
      <w:r>
        <w:rPr>
          <w:color w:val="202020"/>
        </w:rPr>
        <w:t>Emergencias</w:t>
      </w:r>
      <w:proofErr w:type="spellEnd"/>
      <w:r>
        <w:rPr>
          <w:color w:val="202020"/>
        </w:rPr>
        <w:t xml:space="preserve"> </w:t>
      </w:r>
      <w:proofErr w:type="spellStart"/>
      <w:r>
        <w:rPr>
          <w:color w:val="202020"/>
        </w:rPr>
        <w:t>médicas</w:t>
      </w:r>
      <w:proofErr w:type="spellEnd"/>
      <w:r>
        <w:rPr>
          <w:color w:val="202020"/>
        </w:rPr>
        <w:t>:</w:t>
      </w:r>
    </w:p>
    <w:p w14:paraId="0640C673" w14:textId="77777777" w:rsidR="00360759" w:rsidRPr="00DE0748" w:rsidRDefault="00360759" w:rsidP="00B2351A">
      <w:pPr>
        <w:pStyle w:val="a3"/>
        <w:spacing w:before="3"/>
        <w:rPr>
          <w:b/>
          <w:sz w:val="20"/>
        </w:rPr>
      </w:pPr>
    </w:p>
    <w:p w14:paraId="7E09EAA9" w14:textId="77777777" w:rsidR="00360759" w:rsidRPr="00DE0748" w:rsidRDefault="00ED4938" w:rsidP="00B2351A">
      <w:pPr>
        <w:pStyle w:val="a5"/>
        <w:numPr>
          <w:ilvl w:val="0"/>
          <w:numId w:val="2"/>
        </w:numPr>
        <w:tabs>
          <w:tab w:val="left" w:pos="687"/>
        </w:tabs>
        <w:ind w:right="108"/>
        <w:jc w:val="left"/>
        <w:rPr>
          <w:b/>
          <w:sz w:val="24"/>
          <w:lang w:val="es-ES"/>
        </w:rPr>
      </w:pPr>
      <w:r w:rsidRPr="00DE0748">
        <w:rPr>
          <w:b/>
          <w:color w:val="202020"/>
          <w:spacing w:val="-1"/>
          <w:sz w:val="24"/>
          <w:lang w:val="es-ES"/>
        </w:rPr>
        <w:t>NUESTROS PROVEEDORES NO ATIENDEN EMERGENCIAS MÉDICAS A TRAVÉS DE LA ATENCIÓN VIRTUAL. SI CREE QUE TIENE UNA EMERGENCIA MÉDICA, DEBE MARCAR EL 9-1-1 O ACUDIR A LA SALA DE EMERGENCIAS MÁS CERCANA.</w:t>
      </w:r>
    </w:p>
    <w:p w14:paraId="5D7C6122" w14:textId="77777777" w:rsidR="00360759" w:rsidRPr="00DE0748" w:rsidRDefault="00360759" w:rsidP="00B2351A">
      <w:pPr>
        <w:pStyle w:val="a3"/>
        <w:rPr>
          <w:b/>
          <w:sz w:val="18"/>
          <w:lang w:val="es-ES"/>
        </w:rPr>
      </w:pPr>
    </w:p>
    <w:p w14:paraId="07A74C6B" w14:textId="77777777" w:rsidR="00360759" w:rsidRDefault="00ED4938" w:rsidP="00B2351A">
      <w:pPr>
        <w:ind w:left="240"/>
        <w:rPr>
          <w:b/>
          <w:sz w:val="24"/>
        </w:rPr>
      </w:pPr>
      <w:proofErr w:type="spellStart"/>
      <w:r>
        <w:rPr>
          <w:b/>
          <w:color w:val="202020"/>
          <w:sz w:val="24"/>
        </w:rPr>
        <w:t>Beneficios</w:t>
      </w:r>
      <w:proofErr w:type="spellEnd"/>
      <w:r>
        <w:rPr>
          <w:b/>
          <w:color w:val="202020"/>
          <w:sz w:val="24"/>
        </w:rPr>
        <w:t xml:space="preserve"> </w:t>
      </w:r>
      <w:proofErr w:type="spellStart"/>
      <w:r>
        <w:rPr>
          <w:b/>
          <w:color w:val="202020"/>
          <w:sz w:val="24"/>
        </w:rPr>
        <w:t>esperados</w:t>
      </w:r>
      <w:proofErr w:type="spellEnd"/>
      <w:r>
        <w:rPr>
          <w:b/>
          <w:color w:val="202020"/>
          <w:sz w:val="24"/>
        </w:rPr>
        <w:t>:</w:t>
      </w:r>
    </w:p>
    <w:p w14:paraId="382B4A09" w14:textId="77777777" w:rsidR="00360759" w:rsidRPr="00DE0748" w:rsidRDefault="00360759" w:rsidP="00B2351A">
      <w:pPr>
        <w:pStyle w:val="a3"/>
        <w:rPr>
          <w:b/>
          <w:sz w:val="20"/>
        </w:rPr>
      </w:pPr>
    </w:p>
    <w:p w14:paraId="6FC418B4" w14:textId="77777777" w:rsidR="00360759" w:rsidRPr="00DE0748" w:rsidRDefault="00ED4938" w:rsidP="00B2351A">
      <w:pPr>
        <w:pStyle w:val="a5"/>
        <w:numPr>
          <w:ilvl w:val="0"/>
          <w:numId w:val="2"/>
        </w:numPr>
        <w:tabs>
          <w:tab w:val="left" w:pos="687"/>
        </w:tabs>
        <w:spacing w:before="1"/>
        <w:ind w:right="120"/>
        <w:jc w:val="left"/>
        <w:rPr>
          <w:sz w:val="24"/>
          <w:lang w:val="es-ES"/>
        </w:rPr>
      </w:pPr>
      <w:r w:rsidRPr="00DE0748">
        <w:rPr>
          <w:color w:val="202020"/>
          <w:spacing w:val="-1"/>
          <w:sz w:val="24"/>
          <w:lang w:val="es-ES"/>
        </w:rPr>
        <w:t>Mejor acceso a la atención al permitirle permanecer en su lugar preferido mientras habla con su proveedor.</w:t>
      </w:r>
    </w:p>
    <w:p w14:paraId="50F49EA3" w14:textId="77777777" w:rsidR="00360759" w:rsidRPr="00DE0748" w:rsidRDefault="00ED4938" w:rsidP="00D65F9B">
      <w:pPr>
        <w:pStyle w:val="a5"/>
        <w:numPr>
          <w:ilvl w:val="0"/>
          <w:numId w:val="2"/>
        </w:numPr>
        <w:tabs>
          <w:tab w:val="left" w:pos="687"/>
        </w:tabs>
        <w:jc w:val="left"/>
        <w:rPr>
          <w:sz w:val="24"/>
          <w:lang w:val="es-ES"/>
        </w:rPr>
      </w:pPr>
      <w:r w:rsidRPr="00DE0748">
        <w:rPr>
          <w:color w:val="202020"/>
          <w:spacing w:val="-5"/>
          <w:sz w:val="24"/>
          <w:lang w:val="es-ES"/>
        </w:rPr>
        <w:lastRenderedPageBreak/>
        <w:t>Acceso conveniente a la atención de seguimiento.</w:t>
      </w:r>
    </w:p>
    <w:p w14:paraId="5376A6C2" w14:textId="77777777" w:rsidR="00360759" w:rsidRPr="00DE0748" w:rsidRDefault="00ED4938" w:rsidP="00D65F9B">
      <w:pPr>
        <w:pStyle w:val="a5"/>
        <w:numPr>
          <w:ilvl w:val="0"/>
          <w:numId w:val="2"/>
        </w:numPr>
        <w:tabs>
          <w:tab w:val="left" w:pos="687"/>
        </w:tabs>
        <w:ind w:right="118"/>
        <w:jc w:val="left"/>
        <w:rPr>
          <w:sz w:val="24"/>
          <w:lang w:val="es-ES"/>
        </w:rPr>
      </w:pPr>
      <w:r w:rsidRPr="00DE0748">
        <w:rPr>
          <w:color w:val="202020"/>
          <w:sz w:val="24"/>
          <w:lang w:val="es-ES"/>
        </w:rPr>
        <w:t xml:space="preserve">Acceso rápido y fácil a su historia clínica a través de </w:t>
      </w:r>
      <w:proofErr w:type="spellStart"/>
      <w:r w:rsidRPr="00DE0748">
        <w:rPr>
          <w:color w:val="202020"/>
          <w:sz w:val="24"/>
          <w:lang w:val="es-ES"/>
        </w:rPr>
        <w:t>MyChart</w:t>
      </w:r>
      <w:proofErr w:type="spellEnd"/>
      <w:r w:rsidRPr="00DE0748">
        <w:rPr>
          <w:color w:val="202020"/>
          <w:sz w:val="24"/>
          <w:lang w:val="es-ES"/>
        </w:rPr>
        <w:t>.</w:t>
      </w:r>
    </w:p>
    <w:p w14:paraId="09E84EA0" w14:textId="77777777" w:rsidR="00360759" w:rsidRPr="00DE0748" w:rsidRDefault="00360759" w:rsidP="00D65F9B">
      <w:pPr>
        <w:pStyle w:val="a3"/>
        <w:rPr>
          <w:lang w:val="es-ES"/>
        </w:rPr>
      </w:pPr>
    </w:p>
    <w:p w14:paraId="301D040D" w14:textId="77777777" w:rsidR="00360759" w:rsidRPr="00DE0748" w:rsidRDefault="00ED4938" w:rsidP="00D65F9B">
      <w:pPr>
        <w:pStyle w:val="1"/>
        <w:rPr>
          <w:lang w:val="es-ES"/>
        </w:rPr>
      </w:pPr>
      <w:r w:rsidRPr="00DE0748">
        <w:rPr>
          <w:color w:val="202020"/>
          <w:lang w:val="es-ES"/>
        </w:rPr>
        <w:t>Posibles riesgos:</w:t>
      </w:r>
    </w:p>
    <w:p w14:paraId="64313BD7" w14:textId="77777777" w:rsidR="00360759" w:rsidRPr="00DE0748" w:rsidRDefault="00360759" w:rsidP="00D65F9B">
      <w:pPr>
        <w:pStyle w:val="a3"/>
        <w:rPr>
          <w:b/>
          <w:lang w:val="es-ES"/>
        </w:rPr>
      </w:pPr>
    </w:p>
    <w:p w14:paraId="4FD18E22" w14:textId="77777777" w:rsidR="00360759" w:rsidRPr="00DE0748" w:rsidRDefault="00ED4938" w:rsidP="00D65F9B">
      <w:pPr>
        <w:pStyle w:val="a3"/>
        <w:ind w:left="240"/>
        <w:rPr>
          <w:lang w:val="es-ES"/>
        </w:rPr>
      </w:pPr>
      <w:r w:rsidRPr="00DE0748">
        <w:rPr>
          <w:color w:val="202020"/>
          <w:lang w:val="es-ES"/>
        </w:rPr>
        <w:t>Los posibles riesgos pueden incluir, entre otros:</w:t>
      </w:r>
    </w:p>
    <w:p w14:paraId="35467ED3" w14:textId="77777777" w:rsidR="00360759" w:rsidRPr="00DE0748" w:rsidRDefault="00360759" w:rsidP="00D65F9B">
      <w:pPr>
        <w:pStyle w:val="a3"/>
        <w:spacing w:before="10"/>
        <w:rPr>
          <w:sz w:val="13"/>
          <w:lang w:val="es-ES"/>
        </w:rPr>
      </w:pPr>
    </w:p>
    <w:p w14:paraId="6C7C41A3" w14:textId="77777777" w:rsidR="00360759" w:rsidRPr="00DE0748" w:rsidRDefault="00ED4938" w:rsidP="00D65F9B">
      <w:pPr>
        <w:pStyle w:val="a5"/>
        <w:numPr>
          <w:ilvl w:val="0"/>
          <w:numId w:val="2"/>
        </w:numPr>
        <w:tabs>
          <w:tab w:val="left" w:pos="687"/>
        </w:tabs>
        <w:spacing w:before="127"/>
        <w:ind w:right="41" w:hanging="360"/>
        <w:jc w:val="left"/>
        <w:rPr>
          <w:sz w:val="24"/>
          <w:lang w:val="es-ES"/>
        </w:rPr>
      </w:pPr>
      <w:r w:rsidRPr="00DE0748">
        <w:rPr>
          <w:color w:val="202020"/>
          <w:spacing w:val="-6"/>
          <w:sz w:val="24"/>
          <w:lang w:val="es-ES"/>
        </w:rPr>
        <w:t>Podrían presentarse demoras en la evaluación y el tratamiento debido a deficiencias, interrupciones o fallas del equipo y las tecnologías, o la disponibilidad del proveedor.</w:t>
      </w:r>
    </w:p>
    <w:p w14:paraId="75EEF403" w14:textId="77777777" w:rsidR="00360759" w:rsidRPr="00DE0748" w:rsidRDefault="00ED4938" w:rsidP="00D65F9B">
      <w:pPr>
        <w:pStyle w:val="a5"/>
        <w:numPr>
          <w:ilvl w:val="0"/>
          <w:numId w:val="2"/>
        </w:numPr>
        <w:tabs>
          <w:tab w:val="left" w:pos="687"/>
        </w:tabs>
        <w:ind w:right="38" w:hanging="360"/>
        <w:jc w:val="left"/>
        <w:rPr>
          <w:sz w:val="24"/>
          <w:lang w:val="es-ES"/>
        </w:rPr>
      </w:pPr>
      <w:r w:rsidRPr="00DE0748">
        <w:rPr>
          <w:color w:val="202020"/>
          <w:spacing w:val="-6"/>
          <w:sz w:val="24"/>
          <w:lang w:val="es-ES"/>
        </w:rPr>
        <w:t>En casos poco comunes, su proveedor puede determinar que la calidad de la información médica no es suficiente. Es posible que se reprograme su servicio de atención virtual o que sea necesario reunirse personalmente.</w:t>
      </w:r>
    </w:p>
    <w:p w14:paraId="6B140336" w14:textId="77777777" w:rsidR="00360759" w:rsidRPr="00DE0748" w:rsidRDefault="00ED4938" w:rsidP="00D65F9B">
      <w:pPr>
        <w:pStyle w:val="a5"/>
        <w:numPr>
          <w:ilvl w:val="0"/>
          <w:numId w:val="2"/>
        </w:numPr>
        <w:tabs>
          <w:tab w:val="left" w:pos="687"/>
        </w:tabs>
        <w:ind w:right="39" w:hanging="360"/>
        <w:jc w:val="left"/>
        <w:rPr>
          <w:sz w:val="24"/>
          <w:lang w:val="es-ES"/>
        </w:rPr>
      </w:pPr>
      <w:r w:rsidRPr="00DE0748">
        <w:rPr>
          <w:color w:val="202020"/>
          <w:sz w:val="24"/>
          <w:lang w:val="es-ES"/>
        </w:rPr>
        <w:t>En casos poco comunes, los protocolos de seguridad pueden fallar, provocando una infracción de la privacidad de la información médica personal.</w:t>
      </w:r>
    </w:p>
    <w:p w14:paraId="79CC0CA6" w14:textId="77777777" w:rsidR="00360759" w:rsidRDefault="00ED4938" w:rsidP="00D65F9B">
      <w:pPr>
        <w:pStyle w:val="1"/>
        <w:spacing w:before="162"/>
      </w:pPr>
      <w:proofErr w:type="spellStart"/>
      <w:r>
        <w:rPr>
          <w:color w:val="202020"/>
        </w:rPr>
        <w:t>Limitaciones</w:t>
      </w:r>
      <w:proofErr w:type="spellEnd"/>
      <w:r>
        <w:rPr>
          <w:color w:val="202020"/>
        </w:rPr>
        <w:t xml:space="preserve"> del </w:t>
      </w:r>
      <w:proofErr w:type="spellStart"/>
      <w:r>
        <w:rPr>
          <w:color w:val="202020"/>
        </w:rPr>
        <w:t>servicio</w:t>
      </w:r>
      <w:proofErr w:type="spellEnd"/>
      <w:r>
        <w:rPr>
          <w:color w:val="202020"/>
        </w:rPr>
        <w:t>:</w:t>
      </w:r>
    </w:p>
    <w:p w14:paraId="240E3B03" w14:textId="77777777" w:rsidR="00360759" w:rsidRDefault="00360759" w:rsidP="00D65F9B">
      <w:pPr>
        <w:pStyle w:val="a3"/>
        <w:spacing w:before="2"/>
        <w:rPr>
          <w:b/>
        </w:rPr>
      </w:pPr>
    </w:p>
    <w:p w14:paraId="50FA9B8F" w14:textId="77777777" w:rsidR="00360759" w:rsidRPr="00DE0748" w:rsidRDefault="00ED4938" w:rsidP="00D65F9B">
      <w:pPr>
        <w:pStyle w:val="a5"/>
        <w:numPr>
          <w:ilvl w:val="0"/>
          <w:numId w:val="2"/>
        </w:numPr>
        <w:tabs>
          <w:tab w:val="left" w:pos="687"/>
        </w:tabs>
        <w:ind w:right="40" w:hanging="360"/>
        <w:jc w:val="left"/>
        <w:rPr>
          <w:sz w:val="24"/>
          <w:lang w:val="es-ES"/>
        </w:rPr>
      </w:pPr>
      <w:r w:rsidRPr="00DE0748">
        <w:rPr>
          <w:color w:val="202020"/>
          <w:spacing w:val="-1"/>
          <w:sz w:val="24"/>
          <w:lang w:val="es-ES"/>
        </w:rPr>
        <w:t>La principal diferencia entre la atención virtual y la prestación directa de servicios en persona es la incapacidad de su proveedor de tener contacto físico directo con usted. Por lo tanto, los servicios de atención virtual podrían no ser adecuados para algunas necesidades clínicas; eso lo determinará su proveedor.</w:t>
      </w:r>
    </w:p>
    <w:p w14:paraId="392EA301" w14:textId="77777777" w:rsidR="00360759" w:rsidRPr="00DE0748" w:rsidRDefault="00ED4938" w:rsidP="00D65F9B">
      <w:pPr>
        <w:pStyle w:val="a5"/>
        <w:numPr>
          <w:ilvl w:val="0"/>
          <w:numId w:val="2"/>
        </w:numPr>
        <w:tabs>
          <w:tab w:val="left" w:pos="687"/>
        </w:tabs>
        <w:ind w:right="39" w:hanging="360"/>
        <w:jc w:val="left"/>
        <w:rPr>
          <w:sz w:val="24"/>
          <w:lang w:val="es-ES"/>
        </w:rPr>
      </w:pPr>
      <w:r w:rsidRPr="00DE0748">
        <w:rPr>
          <w:color w:val="202020"/>
          <w:sz w:val="24"/>
          <w:lang w:val="es-ES"/>
        </w:rPr>
        <w:t>Nuestros proveedores de atención virtual son una adición y no un reemplazo de su proveedor de atención primaria local. Su proveedor de atención primaria debe seguir siendo responsable de su atención médica general. Si no tiene un proveedor de atención primaria, le recomendamos que busque uno.</w:t>
      </w:r>
    </w:p>
    <w:p w14:paraId="4D301FF9" w14:textId="77777777" w:rsidR="00360759" w:rsidRPr="00DE0748" w:rsidRDefault="00ED4938" w:rsidP="00D65F9B">
      <w:pPr>
        <w:pStyle w:val="a5"/>
        <w:numPr>
          <w:ilvl w:val="0"/>
          <w:numId w:val="2"/>
        </w:numPr>
        <w:tabs>
          <w:tab w:val="left" w:pos="687"/>
        </w:tabs>
        <w:spacing w:before="1"/>
        <w:ind w:right="42" w:hanging="360"/>
        <w:jc w:val="left"/>
        <w:rPr>
          <w:sz w:val="24"/>
          <w:lang w:val="es-ES"/>
        </w:rPr>
      </w:pPr>
      <w:r w:rsidRPr="00DE0748">
        <w:rPr>
          <w:color w:val="202020"/>
          <w:spacing w:val="-5"/>
          <w:sz w:val="24"/>
          <w:lang w:val="es-ES"/>
        </w:rPr>
        <w:t xml:space="preserve">Boston Medical Center cuenta con centros para atención presencial. Si está interesado en una cita presencial, comuníquese con el consultorio de su proveedor para programar </w:t>
      </w:r>
      <w:r w:rsidRPr="00DE0748">
        <w:rPr>
          <w:color w:val="202020"/>
          <w:spacing w:val="-5"/>
          <w:sz w:val="24"/>
          <w:lang w:val="es-ES"/>
        </w:rPr>
        <w:t>una cita.</w:t>
      </w:r>
    </w:p>
    <w:p w14:paraId="4A477FA7" w14:textId="77777777" w:rsidR="00360759" w:rsidRPr="00DE0748" w:rsidRDefault="00ED4938" w:rsidP="00D65F9B">
      <w:pPr>
        <w:pStyle w:val="a5"/>
        <w:numPr>
          <w:ilvl w:val="0"/>
          <w:numId w:val="2"/>
        </w:numPr>
        <w:tabs>
          <w:tab w:val="left" w:pos="687"/>
        </w:tabs>
        <w:ind w:right="38" w:hanging="360"/>
        <w:jc w:val="left"/>
        <w:rPr>
          <w:sz w:val="24"/>
          <w:lang w:val="es-ES"/>
        </w:rPr>
      </w:pPr>
      <w:r w:rsidRPr="00DE0748">
        <w:rPr>
          <w:color w:val="202020"/>
          <w:sz w:val="24"/>
          <w:lang w:val="es-ES"/>
        </w:rPr>
        <w:t>Si su consulta virtual se desconecta debido a una falla tecnológica o del equipo,</w:t>
      </w:r>
      <w:r w:rsidRPr="00DE0748">
        <w:rPr>
          <w:color w:val="202020"/>
          <w:spacing w:val="-1"/>
          <w:sz w:val="24"/>
          <w:lang w:val="es-ES"/>
        </w:rPr>
        <w:t xml:space="preserve"> llame al consultorio de su proveedor de inmediato.</w:t>
      </w:r>
    </w:p>
    <w:p w14:paraId="33F90E99" w14:textId="77777777" w:rsidR="00360759" w:rsidRPr="00DE0748" w:rsidRDefault="00360759" w:rsidP="00D65F9B">
      <w:pPr>
        <w:pStyle w:val="a3"/>
        <w:rPr>
          <w:lang w:val="es-ES"/>
        </w:rPr>
      </w:pPr>
    </w:p>
    <w:p w14:paraId="74B1D0C1" w14:textId="77777777" w:rsidR="00360759" w:rsidRPr="00DE0748" w:rsidRDefault="00ED4938" w:rsidP="00D65F9B">
      <w:pPr>
        <w:pStyle w:val="1"/>
        <w:rPr>
          <w:lang w:val="es-ES"/>
        </w:rPr>
      </w:pPr>
      <w:r w:rsidRPr="00DE0748">
        <w:rPr>
          <w:color w:val="202020"/>
          <w:lang w:val="es-ES"/>
        </w:rPr>
        <w:t>Medidas de seguridad:</w:t>
      </w:r>
    </w:p>
    <w:p w14:paraId="64A27FC3" w14:textId="77777777" w:rsidR="00360759" w:rsidRPr="00DE0748" w:rsidRDefault="00360759" w:rsidP="00D65F9B">
      <w:pPr>
        <w:pStyle w:val="a3"/>
        <w:spacing w:before="3"/>
        <w:rPr>
          <w:b/>
          <w:lang w:val="es-ES"/>
        </w:rPr>
      </w:pPr>
    </w:p>
    <w:p w14:paraId="490C3B39" w14:textId="77777777" w:rsidR="00360759" w:rsidRDefault="00ED4938" w:rsidP="00D65F9B">
      <w:pPr>
        <w:pStyle w:val="a3"/>
        <w:spacing w:line="259" w:lineRule="auto"/>
        <w:ind w:left="240"/>
        <w:rPr>
          <w:rFonts w:eastAsiaTheme="minorEastAsia"/>
          <w:color w:val="202020"/>
          <w:lang w:val="es-ES" w:eastAsia="zh-CN"/>
        </w:rPr>
      </w:pPr>
      <w:r w:rsidRPr="00DE0748">
        <w:rPr>
          <w:color w:val="202020"/>
          <w:lang w:val="es-ES"/>
        </w:rPr>
        <w:t xml:space="preserve">Su privacidad es importante para nosotros y nos esforzamos por proteger su información personal. Los sistemas de comunicación electrónica que usamos para </w:t>
      </w:r>
      <w:proofErr w:type="spellStart"/>
      <w:r w:rsidRPr="00DE0748">
        <w:rPr>
          <w:color w:val="202020"/>
          <w:lang w:val="es-ES"/>
        </w:rPr>
        <w:t>videoconsultas</w:t>
      </w:r>
      <w:proofErr w:type="spellEnd"/>
      <w:r w:rsidRPr="00DE0748">
        <w:rPr>
          <w:color w:val="202020"/>
          <w:lang w:val="es-ES"/>
        </w:rPr>
        <w:t>, visitas electrónicas y consultas electrónicas cuentan con protocolos de seguridad de software y red estándar de la industria que están diseñados para proteger la confidencialidad de sus datos personales de salud.</w:t>
      </w:r>
    </w:p>
    <w:p w14:paraId="7548DC4F" w14:textId="77777777" w:rsidR="00DE0748" w:rsidRPr="00DE0748" w:rsidRDefault="00DE0748" w:rsidP="00D65F9B">
      <w:pPr>
        <w:pStyle w:val="a3"/>
        <w:spacing w:line="259" w:lineRule="auto"/>
        <w:ind w:left="240"/>
        <w:rPr>
          <w:rFonts w:eastAsiaTheme="minorEastAsia"/>
          <w:lang w:val="es-ES" w:eastAsia="zh-CN"/>
        </w:rPr>
      </w:pPr>
    </w:p>
    <w:p w14:paraId="0738C467" w14:textId="77777777" w:rsidR="00360759" w:rsidRPr="00DE0748" w:rsidRDefault="00ED4938" w:rsidP="00D65F9B">
      <w:pPr>
        <w:spacing w:before="47" w:line="259" w:lineRule="auto"/>
        <w:ind w:left="240" w:right="126"/>
        <w:rPr>
          <w:rFonts w:ascii="Carlito" w:hAnsi="Carlito"/>
          <w:sz w:val="26"/>
          <w:lang w:val="es-ES"/>
        </w:rPr>
      </w:pPr>
      <w:r w:rsidRPr="00DE0748">
        <w:rPr>
          <w:rFonts w:ascii="Carlito" w:hAnsi="Carlito"/>
          <w:sz w:val="26"/>
          <w:lang w:val="es-ES"/>
        </w:rPr>
        <w:t>BOSTON MEDICAL CENTER NO CONTROLA LOS DISPOSITIVOS O COMPUTADORAS O INTERNET EN LOS QUE USTED PUEDE ELEGIR INGRESAR INFORMACIÓN CONFIDENCIAL O PERSONAL Y, POR LO TANTO, NO PUEDE EVITAR INTERCEPCIONES O COMPROMISOS A SU INFORMACIÓN MIENTRAS SE ENCUENTRA EN TRÁNSITO HACIA BOSTON MEDICAL CENTER.</w:t>
      </w:r>
    </w:p>
    <w:p w14:paraId="27D36714" w14:textId="77777777" w:rsidR="00360759" w:rsidRPr="00DE0748" w:rsidRDefault="00360759" w:rsidP="00D65F9B">
      <w:pPr>
        <w:pStyle w:val="a3"/>
        <w:spacing w:before="2"/>
        <w:rPr>
          <w:rFonts w:ascii="Carlito" w:hAnsi="Carlito"/>
          <w:sz w:val="22"/>
          <w:lang w:val="es-ES"/>
        </w:rPr>
      </w:pPr>
    </w:p>
    <w:p w14:paraId="742644ED" w14:textId="77777777" w:rsidR="00360759" w:rsidRPr="00DE0748" w:rsidRDefault="00ED4938" w:rsidP="00D65F9B">
      <w:pPr>
        <w:pStyle w:val="1"/>
        <w:rPr>
          <w:lang w:val="es-ES"/>
        </w:rPr>
      </w:pPr>
      <w:r w:rsidRPr="00DE0748">
        <w:rPr>
          <w:color w:val="202020"/>
          <w:lang w:val="es-ES"/>
        </w:rPr>
        <w:t>Reconocimiento del paciente:</w:t>
      </w:r>
    </w:p>
    <w:p w14:paraId="7B2F300E" w14:textId="77777777" w:rsidR="00360759" w:rsidRPr="00DE0748" w:rsidRDefault="00360759" w:rsidP="00D65F9B">
      <w:pPr>
        <w:pStyle w:val="a3"/>
        <w:spacing w:before="8"/>
        <w:rPr>
          <w:b/>
          <w:lang w:val="es-ES"/>
        </w:rPr>
      </w:pPr>
    </w:p>
    <w:p w14:paraId="5C5381F2" w14:textId="77777777" w:rsidR="00360759" w:rsidRPr="00DE0748" w:rsidRDefault="00ED4938" w:rsidP="00D65F9B">
      <w:pPr>
        <w:pStyle w:val="a3"/>
        <w:tabs>
          <w:tab w:val="left" w:pos="533"/>
          <w:tab w:val="left" w:pos="1335"/>
          <w:tab w:val="left" w:pos="3077"/>
          <w:tab w:val="left" w:pos="3701"/>
          <w:tab w:val="left" w:pos="5124"/>
        </w:tabs>
        <w:ind w:left="240" w:right="124"/>
        <w:rPr>
          <w:lang w:val="es-ES"/>
        </w:rPr>
      </w:pPr>
      <w:proofErr w:type="gramStart"/>
      <w:r w:rsidRPr="00DE0748">
        <w:rPr>
          <w:color w:val="202020"/>
          <w:lang w:val="es-ES"/>
        </w:rPr>
        <w:t>Además</w:t>
      </w:r>
      <w:r w:rsidR="00DE0748">
        <w:rPr>
          <w:rFonts w:eastAsiaTheme="minorEastAsia" w:hint="eastAsia"/>
          <w:color w:val="202020"/>
          <w:lang w:val="es-ES" w:eastAsia="zh-CN"/>
        </w:rPr>
        <w:t xml:space="preserve"> </w:t>
      </w:r>
      <w:r w:rsidRPr="00DE0748">
        <w:rPr>
          <w:color w:val="202020"/>
          <w:lang w:val="es-ES"/>
        </w:rPr>
        <w:t>,</w:t>
      </w:r>
      <w:proofErr w:type="gramEnd"/>
      <w:r w:rsidRPr="00DE0748">
        <w:rPr>
          <w:color w:val="202020"/>
          <w:lang w:val="es-ES"/>
        </w:rPr>
        <w:t xml:space="preserve"> </w:t>
      </w:r>
      <w:r w:rsidRPr="00DE0748">
        <w:rPr>
          <w:color w:val="202020"/>
          <w:lang w:val="es-ES"/>
        </w:rPr>
        <w:tab/>
      </w:r>
      <w:r w:rsidRPr="00DE0748">
        <w:rPr>
          <w:color w:val="202020"/>
          <w:spacing w:val="-3"/>
          <w:lang w:val="es-ES"/>
        </w:rPr>
        <w:t>reconozco</w:t>
      </w:r>
      <w:r w:rsidR="00DE0748">
        <w:rPr>
          <w:rFonts w:eastAsiaTheme="minorEastAsia" w:hint="eastAsia"/>
          <w:color w:val="202020"/>
          <w:spacing w:val="-3"/>
          <w:lang w:val="es-ES" w:eastAsia="zh-CN"/>
        </w:rPr>
        <w:t xml:space="preserve"> </w:t>
      </w:r>
      <w:r w:rsidRPr="00DE0748">
        <w:rPr>
          <w:color w:val="202020"/>
          <w:spacing w:val="-3"/>
          <w:lang w:val="es-ES"/>
        </w:rPr>
        <w:t xml:space="preserve">y entiendo </w:t>
      </w:r>
      <w:r w:rsidRPr="00DE0748">
        <w:rPr>
          <w:color w:val="202020"/>
          <w:spacing w:val="-6"/>
          <w:lang w:val="es-ES"/>
        </w:rPr>
        <w:t>lo siguiente:</w:t>
      </w:r>
    </w:p>
    <w:p w14:paraId="0AACFA4F" w14:textId="77777777" w:rsidR="00360759" w:rsidRPr="00DE0748" w:rsidRDefault="00360759" w:rsidP="00D65F9B">
      <w:pPr>
        <w:pStyle w:val="a3"/>
        <w:rPr>
          <w:lang w:val="es-ES"/>
        </w:rPr>
      </w:pPr>
    </w:p>
    <w:p w14:paraId="290B5090" w14:textId="77777777" w:rsidR="00360759" w:rsidRPr="00DE0748" w:rsidRDefault="00ED4938" w:rsidP="00C46E74">
      <w:pPr>
        <w:pStyle w:val="a5"/>
        <w:numPr>
          <w:ilvl w:val="0"/>
          <w:numId w:val="1"/>
        </w:numPr>
        <w:tabs>
          <w:tab w:val="left" w:pos="961"/>
        </w:tabs>
        <w:ind w:right="112"/>
        <w:rPr>
          <w:sz w:val="24"/>
          <w:lang w:val="es-ES"/>
        </w:rPr>
      </w:pPr>
      <w:r w:rsidRPr="00DE0748">
        <w:rPr>
          <w:color w:val="202020"/>
          <w:sz w:val="24"/>
          <w:lang w:val="es-ES"/>
        </w:rPr>
        <w:t xml:space="preserve">Podría ser responsable de la totalidad o una parte del costo de los servicios de atención virtual según la cobertura de mi seguro; entiendo que debo comunicarme con mi compañía de seguros para determinar el monto específico por el cual soy responsable. El Acuerdo financiero completo, la Asignación de beneficios y, si corresponde, la Asignación de beneficios y la Certificación del paciente de Medicare están disponibles previa </w:t>
      </w:r>
      <w:r w:rsidRPr="00DE0748">
        <w:rPr>
          <w:color w:val="202020"/>
          <w:sz w:val="24"/>
          <w:lang w:val="es-ES"/>
        </w:rPr>
        <w:lastRenderedPageBreak/>
        <w:t>solicitud.</w:t>
      </w:r>
    </w:p>
    <w:p w14:paraId="321E7011" w14:textId="77777777" w:rsidR="00360759" w:rsidRPr="00DE0748" w:rsidRDefault="00360759" w:rsidP="00C46E74">
      <w:pPr>
        <w:pStyle w:val="a3"/>
        <w:spacing w:before="1"/>
        <w:rPr>
          <w:lang w:val="es-ES"/>
        </w:rPr>
      </w:pPr>
    </w:p>
    <w:p w14:paraId="54BE0827" w14:textId="77777777" w:rsidR="00360759" w:rsidRPr="00DE0748" w:rsidRDefault="00ED4938" w:rsidP="00C46E74">
      <w:pPr>
        <w:pStyle w:val="a5"/>
        <w:numPr>
          <w:ilvl w:val="0"/>
          <w:numId w:val="1"/>
        </w:numPr>
        <w:tabs>
          <w:tab w:val="left" w:pos="961"/>
        </w:tabs>
        <w:ind w:right="110"/>
        <w:rPr>
          <w:sz w:val="24"/>
          <w:lang w:val="es-ES"/>
        </w:rPr>
      </w:pPr>
      <w:r w:rsidRPr="00DE0748">
        <w:rPr>
          <w:color w:val="202020"/>
          <w:spacing w:val="-6"/>
          <w:sz w:val="24"/>
          <w:lang w:val="es-ES"/>
        </w:rPr>
        <w:t>Antes de mi consulta virtual, tendré la oportunidad de seleccionar un proveedor o elegir una consulta con el próximo proveedor disponible. También se me proporcionarán las credenciales de mi proveedor.</w:t>
      </w:r>
    </w:p>
    <w:p w14:paraId="194BA10E" w14:textId="77777777" w:rsidR="00360759" w:rsidRPr="00DE0748" w:rsidRDefault="00360759" w:rsidP="00C46E74">
      <w:pPr>
        <w:pStyle w:val="a3"/>
        <w:spacing w:before="2"/>
        <w:rPr>
          <w:sz w:val="22"/>
          <w:lang w:val="es-ES"/>
        </w:rPr>
      </w:pPr>
    </w:p>
    <w:p w14:paraId="056E443F" w14:textId="77777777" w:rsidR="00360759" w:rsidRPr="00DE0748" w:rsidRDefault="00ED4938" w:rsidP="00C46E74">
      <w:pPr>
        <w:pStyle w:val="a5"/>
        <w:numPr>
          <w:ilvl w:val="0"/>
          <w:numId w:val="1"/>
        </w:numPr>
        <w:tabs>
          <w:tab w:val="left" w:pos="961"/>
        </w:tabs>
        <w:spacing w:line="259" w:lineRule="auto"/>
        <w:ind w:right="107"/>
        <w:rPr>
          <w:sz w:val="24"/>
          <w:lang w:val="es-ES"/>
        </w:rPr>
      </w:pPr>
      <w:r w:rsidRPr="00DE0748">
        <w:rPr>
          <w:color w:val="202020"/>
          <w:spacing w:val="-1"/>
          <w:sz w:val="24"/>
          <w:lang w:val="es-ES"/>
        </w:rPr>
        <w:t>Mi proveedor determinará si los servicios de atención virtual son adecuados para mi condición médica diagnosticada o tratada. Si mi proveedor determina que no lo son, me referirá a atención presencial.</w:t>
      </w:r>
    </w:p>
    <w:p w14:paraId="723CD42A" w14:textId="77777777" w:rsidR="00360759" w:rsidRPr="00DE0748" w:rsidRDefault="00360759" w:rsidP="00C46E74">
      <w:pPr>
        <w:pStyle w:val="a3"/>
        <w:spacing w:before="9"/>
        <w:rPr>
          <w:sz w:val="23"/>
          <w:lang w:val="es-ES"/>
        </w:rPr>
      </w:pPr>
    </w:p>
    <w:p w14:paraId="22A440B4" w14:textId="77777777" w:rsidR="00360759" w:rsidRPr="00DE0748" w:rsidRDefault="00ED4938" w:rsidP="00C46E74">
      <w:pPr>
        <w:pStyle w:val="a5"/>
        <w:numPr>
          <w:ilvl w:val="0"/>
          <w:numId w:val="1"/>
        </w:numPr>
        <w:tabs>
          <w:tab w:val="left" w:pos="961"/>
        </w:tabs>
        <w:spacing w:before="1"/>
        <w:ind w:right="106"/>
        <w:rPr>
          <w:sz w:val="24"/>
          <w:lang w:val="es-ES"/>
        </w:rPr>
      </w:pPr>
      <w:r w:rsidRPr="00DE0748">
        <w:rPr>
          <w:color w:val="202020"/>
          <w:spacing w:val="-1"/>
          <w:sz w:val="24"/>
          <w:lang w:val="es-ES"/>
        </w:rPr>
        <w:t>Tengo derecho a optar por no participar, rechazar, detener o revocar mi consentimiento para recibir atención virtual en cualquier momento. Eso no afectará mi derecho a recibir atención o tratamiento en el futuro. No se me pueden negar los beneficios del programa a los que tenga derecho.</w:t>
      </w:r>
    </w:p>
    <w:p w14:paraId="1252ED2B" w14:textId="77777777" w:rsidR="00360759" w:rsidRPr="00DE0748" w:rsidRDefault="00360759" w:rsidP="00C46E74">
      <w:pPr>
        <w:pStyle w:val="a3"/>
        <w:spacing w:before="9"/>
        <w:rPr>
          <w:sz w:val="21"/>
          <w:lang w:val="es-ES"/>
        </w:rPr>
      </w:pPr>
    </w:p>
    <w:p w14:paraId="126151CE" w14:textId="77777777" w:rsidR="00360759" w:rsidRPr="00DE0748" w:rsidRDefault="00ED4938" w:rsidP="00C46E74">
      <w:pPr>
        <w:pStyle w:val="a5"/>
        <w:numPr>
          <w:ilvl w:val="0"/>
          <w:numId w:val="1"/>
        </w:numPr>
        <w:tabs>
          <w:tab w:val="left" w:pos="961"/>
        </w:tabs>
        <w:spacing w:before="1"/>
        <w:ind w:right="106"/>
        <w:rPr>
          <w:sz w:val="24"/>
          <w:lang w:val="es-ES"/>
        </w:rPr>
      </w:pPr>
      <w:r w:rsidRPr="00DE0748">
        <w:rPr>
          <w:color w:val="202020"/>
          <w:spacing w:val="-1"/>
          <w:sz w:val="24"/>
          <w:lang w:val="es-ES"/>
        </w:rPr>
        <w:t>Puedo</w:t>
      </w:r>
      <w:r w:rsidRPr="00DE0748">
        <w:rPr>
          <w:color w:val="202020"/>
          <w:sz w:val="24"/>
          <w:lang w:val="es-ES"/>
        </w:rPr>
        <w:t xml:space="preserve"> optar por obtener los servicios en un lugar de manera presencial como alternativa a recibir los servicios de atención virtual.</w:t>
      </w:r>
    </w:p>
    <w:p w14:paraId="3A8C14BE" w14:textId="77777777" w:rsidR="00360759" w:rsidRPr="00DE0748" w:rsidRDefault="00360759" w:rsidP="00C46E74">
      <w:pPr>
        <w:pStyle w:val="a3"/>
        <w:spacing w:before="7"/>
        <w:rPr>
          <w:sz w:val="9"/>
          <w:lang w:val="es-ES"/>
        </w:rPr>
      </w:pPr>
    </w:p>
    <w:p w14:paraId="2B048CC0" w14:textId="77777777" w:rsidR="00360759" w:rsidRPr="00DE0748" w:rsidRDefault="00360759" w:rsidP="00C46E74">
      <w:pPr>
        <w:pStyle w:val="a3"/>
        <w:rPr>
          <w:sz w:val="26"/>
          <w:lang w:val="es-ES"/>
        </w:rPr>
      </w:pPr>
    </w:p>
    <w:p w14:paraId="68985F6A" w14:textId="77777777" w:rsidR="00360759" w:rsidRPr="00DE0748" w:rsidRDefault="00ED4938" w:rsidP="00C46E74">
      <w:pPr>
        <w:pStyle w:val="a5"/>
        <w:numPr>
          <w:ilvl w:val="0"/>
          <w:numId w:val="1"/>
        </w:numPr>
        <w:tabs>
          <w:tab w:val="left" w:pos="961"/>
        </w:tabs>
        <w:ind w:right="40" w:hanging="361"/>
        <w:rPr>
          <w:sz w:val="24"/>
          <w:lang w:val="es-ES"/>
        </w:rPr>
      </w:pPr>
      <w:r w:rsidRPr="00DE0748">
        <w:rPr>
          <w:color w:val="202020"/>
          <w:spacing w:val="-5"/>
          <w:sz w:val="24"/>
          <w:lang w:val="es-ES"/>
        </w:rPr>
        <w:t>Si necesito recibir atención de seguimiento que no sea de emergencia relacionada con mi tratamiento, puedo comunicarme con el consultorio de mi proveedor para programar una cita.</w:t>
      </w:r>
    </w:p>
    <w:p w14:paraId="38915228" w14:textId="77777777" w:rsidR="00360759" w:rsidRPr="00DE0748" w:rsidRDefault="00360759" w:rsidP="00C46E74">
      <w:pPr>
        <w:pStyle w:val="a3"/>
        <w:spacing w:before="10"/>
        <w:rPr>
          <w:sz w:val="25"/>
          <w:lang w:val="es-ES"/>
        </w:rPr>
      </w:pPr>
    </w:p>
    <w:p w14:paraId="3A098A8B" w14:textId="77777777" w:rsidR="00360759" w:rsidRPr="00DE0748" w:rsidRDefault="00ED4938" w:rsidP="00C46E74">
      <w:pPr>
        <w:pStyle w:val="a5"/>
        <w:numPr>
          <w:ilvl w:val="0"/>
          <w:numId w:val="1"/>
        </w:numPr>
        <w:tabs>
          <w:tab w:val="left" w:pos="961"/>
        </w:tabs>
        <w:ind w:right="40" w:hanging="361"/>
        <w:rPr>
          <w:sz w:val="24"/>
          <w:lang w:val="es-ES"/>
        </w:rPr>
      </w:pPr>
      <w:r w:rsidRPr="00DE0748">
        <w:rPr>
          <w:color w:val="202020"/>
          <w:spacing w:val="-6"/>
          <w:sz w:val="24"/>
          <w:lang w:val="es-ES"/>
        </w:rPr>
        <w:t>Si estoy recibiendo los servicios de atención virtual por medios de almacenamiento y reenvío, tengo derecho a rechazarlos y solicitar recibir los servicios a través de otro medio, como a través de servicios de atención virtual en tiempo real o una visita en persona.</w:t>
      </w:r>
    </w:p>
    <w:p w14:paraId="1B14D150" w14:textId="77777777" w:rsidR="00360759" w:rsidRPr="00DE0748" w:rsidRDefault="00360759" w:rsidP="00C46E74">
      <w:pPr>
        <w:pStyle w:val="a3"/>
        <w:spacing w:before="1"/>
        <w:rPr>
          <w:lang w:val="es-ES"/>
        </w:rPr>
      </w:pPr>
    </w:p>
    <w:p w14:paraId="08AEA33D" w14:textId="77777777" w:rsidR="00360759" w:rsidRPr="00DE0748" w:rsidRDefault="00ED4938" w:rsidP="00C46E74">
      <w:pPr>
        <w:pStyle w:val="a5"/>
        <w:numPr>
          <w:ilvl w:val="0"/>
          <w:numId w:val="1"/>
        </w:numPr>
        <w:tabs>
          <w:tab w:val="left" w:pos="961"/>
        </w:tabs>
        <w:ind w:right="38" w:hanging="361"/>
        <w:rPr>
          <w:sz w:val="24"/>
          <w:lang w:val="es-ES"/>
        </w:rPr>
      </w:pPr>
      <w:r w:rsidRPr="00DE0748">
        <w:rPr>
          <w:color w:val="202020"/>
          <w:spacing w:val="-4"/>
          <w:sz w:val="24"/>
          <w:lang w:val="es-ES"/>
        </w:rPr>
        <w:t xml:space="preserve">Las leyes federales y estatales requieren </w:t>
      </w:r>
      <w:r w:rsidRPr="00DE0748">
        <w:rPr>
          <w:color w:val="202020"/>
          <w:spacing w:val="-4"/>
          <w:sz w:val="24"/>
          <w:lang w:val="es-ES"/>
        </w:rPr>
        <w:t>que los proveedores de atención médica protejan la privacidad y la seguridad de la información médica. Tengo derecho a todas las protecciones de confidencialidad bajo las leyes federales y estatales vigentes. Entiendo que todas las comunicaciones electrónicas y los informes médicos resultantes de los servicios de atención virtual forman parte de mi historia clínica. Entiendo que las mismas protecciones de confidencialidad que se aplican a mi otra atención médica también se aplican a los servicios de atención virtual.</w:t>
      </w:r>
    </w:p>
    <w:p w14:paraId="2EB8FEFA" w14:textId="77777777" w:rsidR="00360759" w:rsidRPr="00DE0748" w:rsidRDefault="00360759" w:rsidP="00C46E74">
      <w:pPr>
        <w:pStyle w:val="a3"/>
        <w:spacing w:before="1"/>
        <w:rPr>
          <w:lang w:val="es-ES"/>
        </w:rPr>
      </w:pPr>
    </w:p>
    <w:p w14:paraId="0A1A8FEB" w14:textId="77777777" w:rsidR="00360759" w:rsidRPr="00DE0748" w:rsidRDefault="00ED4938" w:rsidP="00C46E74">
      <w:pPr>
        <w:pStyle w:val="a5"/>
        <w:numPr>
          <w:ilvl w:val="0"/>
          <w:numId w:val="1"/>
        </w:numPr>
        <w:tabs>
          <w:tab w:val="left" w:pos="961"/>
        </w:tabs>
        <w:ind w:right="40" w:hanging="361"/>
        <w:rPr>
          <w:sz w:val="24"/>
          <w:lang w:val="es-ES"/>
        </w:rPr>
      </w:pPr>
      <w:r w:rsidRPr="00DE0748">
        <w:rPr>
          <w:color w:val="202020"/>
          <w:sz w:val="24"/>
          <w:lang w:val="es-ES"/>
        </w:rPr>
        <w:t>La atención virtual puede implicar el envío electrónico de mi información médica personal, con fines de tratamiento, a otros proveedores de atención médica, que pueden estar</w:t>
      </w:r>
      <w:r w:rsidRPr="00DE0748">
        <w:rPr>
          <w:color w:val="202020"/>
          <w:spacing w:val="-3"/>
          <w:sz w:val="24"/>
          <w:lang w:val="es-ES"/>
        </w:rPr>
        <w:t xml:space="preserve"> en otras áreas, incluso fuera del estado.</w:t>
      </w:r>
    </w:p>
    <w:p w14:paraId="380FEEB5" w14:textId="77777777" w:rsidR="00360759" w:rsidRPr="00DE0748" w:rsidRDefault="00360759" w:rsidP="00C46E74">
      <w:pPr>
        <w:pStyle w:val="a3"/>
        <w:rPr>
          <w:lang w:val="es-ES"/>
        </w:rPr>
      </w:pPr>
    </w:p>
    <w:p w14:paraId="56456268" w14:textId="77777777" w:rsidR="00360759" w:rsidRPr="00DE0748" w:rsidRDefault="00ED4938" w:rsidP="00C46E74">
      <w:pPr>
        <w:pStyle w:val="a5"/>
        <w:numPr>
          <w:ilvl w:val="0"/>
          <w:numId w:val="1"/>
        </w:numPr>
        <w:tabs>
          <w:tab w:val="left" w:pos="961"/>
        </w:tabs>
        <w:ind w:right="39" w:hanging="361"/>
        <w:rPr>
          <w:sz w:val="24"/>
          <w:lang w:val="es-ES"/>
        </w:rPr>
      </w:pPr>
      <w:r w:rsidRPr="00DE0748">
        <w:rPr>
          <w:color w:val="202020"/>
          <w:spacing w:val="-5"/>
          <w:sz w:val="24"/>
          <w:lang w:val="es-ES"/>
        </w:rPr>
        <w:t>Otros miembros del personal pueden estar presentes durante la consulta virtual además de mi proveedor para operar las tecnologías de atención virtual, para servicios de traducción y/o como parte del equipo de atención clínica. Si otra persona está presente con mi proveedor durante la consulta virtual, mi proveedor me informará sobre la presencia de la persona y su función. Puedo rechazar a cualquier persona de cualquier centro durante mi consulta virtual.</w:t>
      </w:r>
    </w:p>
    <w:p w14:paraId="3EDD02A7" w14:textId="77777777" w:rsidR="00360759" w:rsidRPr="00DE0748" w:rsidRDefault="00360759" w:rsidP="00C46E74">
      <w:pPr>
        <w:pStyle w:val="a3"/>
        <w:spacing w:before="10"/>
        <w:rPr>
          <w:sz w:val="23"/>
          <w:lang w:val="es-ES"/>
        </w:rPr>
      </w:pPr>
    </w:p>
    <w:p w14:paraId="3FBB9676" w14:textId="77777777" w:rsidR="00360759" w:rsidRPr="00DE0748" w:rsidRDefault="00ED4938" w:rsidP="00C46E74">
      <w:pPr>
        <w:pStyle w:val="a5"/>
        <w:numPr>
          <w:ilvl w:val="0"/>
          <w:numId w:val="1"/>
        </w:numPr>
        <w:tabs>
          <w:tab w:val="left" w:pos="961"/>
        </w:tabs>
        <w:ind w:right="39" w:hanging="361"/>
        <w:rPr>
          <w:color w:val="202020"/>
          <w:spacing w:val="-5"/>
          <w:sz w:val="24"/>
          <w:lang w:val="es-ES"/>
        </w:rPr>
      </w:pPr>
      <w:r w:rsidRPr="00DE0748">
        <w:rPr>
          <w:color w:val="202020"/>
          <w:spacing w:val="-5"/>
          <w:sz w:val="24"/>
          <w:lang w:val="es-ES"/>
        </w:rPr>
        <w:t>Existe riesgo de fallas técnicas durante el servicio de atención virtual que estén fuera del control</w:t>
      </w:r>
      <w:r w:rsidR="00DE0748" w:rsidRPr="00DE0748">
        <w:rPr>
          <w:rFonts w:hint="eastAsia"/>
          <w:color w:val="202020"/>
          <w:spacing w:val="-5"/>
          <w:sz w:val="24"/>
          <w:lang w:val="es-ES"/>
        </w:rPr>
        <w:t xml:space="preserve"> </w:t>
      </w:r>
      <w:r w:rsidRPr="00DE0748">
        <w:rPr>
          <w:color w:val="202020"/>
          <w:spacing w:val="-5"/>
          <w:sz w:val="24"/>
          <w:lang w:val="es-ES"/>
        </w:rPr>
        <w:t>de Boston Medical Center y mi proveedor.</w:t>
      </w:r>
    </w:p>
    <w:p w14:paraId="1A8805E2" w14:textId="77777777" w:rsidR="00360759" w:rsidRPr="00DE0748" w:rsidRDefault="00360759" w:rsidP="00C46E74">
      <w:pPr>
        <w:pStyle w:val="a3"/>
        <w:spacing w:before="2"/>
        <w:rPr>
          <w:lang w:val="es-ES"/>
        </w:rPr>
      </w:pPr>
    </w:p>
    <w:p w14:paraId="6F5680D9" w14:textId="77777777" w:rsidR="00360759" w:rsidRPr="00DE0748" w:rsidRDefault="00ED4938" w:rsidP="00207741">
      <w:pPr>
        <w:pStyle w:val="a5"/>
        <w:numPr>
          <w:ilvl w:val="0"/>
          <w:numId w:val="1"/>
        </w:numPr>
        <w:tabs>
          <w:tab w:val="left" w:pos="960"/>
        </w:tabs>
        <w:spacing w:before="1"/>
        <w:ind w:right="109"/>
        <w:rPr>
          <w:sz w:val="24"/>
          <w:lang w:val="es-ES"/>
        </w:rPr>
      </w:pPr>
      <w:r w:rsidRPr="00DE0748">
        <w:rPr>
          <w:color w:val="202020"/>
          <w:sz w:val="24"/>
          <w:lang w:val="es-ES"/>
        </w:rPr>
        <w:t>Al participar en una consulta virtual, entiendo que algunas partes de los servicios que implican pruebas, como análisis de sangre o de laboratorio, se pueden realizar en otro lugar, como un</w:t>
      </w:r>
      <w:r w:rsidRPr="00DE0748">
        <w:rPr>
          <w:color w:val="202020"/>
          <w:spacing w:val="-1"/>
          <w:sz w:val="24"/>
          <w:lang w:val="es-ES"/>
        </w:rPr>
        <w:t xml:space="preserve"> centro de pruebas, según las </w:t>
      </w:r>
      <w:r w:rsidRPr="00DE0748">
        <w:rPr>
          <w:color w:val="202020"/>
          <w:spacing w:val="-1"/>
          <w:sz w:val="24"/>
          <w:lang w:val="es-ES"/>
        </w:rPr>
        <w:lastRenderedPageBreak/>
        <w:t>indicaciones de mi proveedor.</w:t>
      </w:r>
    </w:p>
    <w:p w14:paraId="6499E530" w14:textId="77777777" w:rsidR="00360759" w:rsidRPr="00DE0748" w:rsidRDefault="00360759" w:rsidP="00207741">
      <w:pPr>
        <w:pStyle w:val="a3"/>
        <w:rPr>
          <w:lang w:val="es-ES"/>
        </w:rPr>
      </w:pPr>
    </w:p>
    <w:p w14:paraId="7EFA530D" w14:textId="77777777" w:rsidR="00360759" w:rsidRPr="00DE0748" w:rsidRDefault="00ED4938" w:rsidP="00207741">
      <w:pPr>
        <w:pStyle w:val="a5"/>
        <w:numPr>
          <w:ilvl w:val="0"/>
          <w:numId w:val="1"/>
        </w:numPr>
        <w:tabs>
          <w:tab w:val="left" w:pos="960"/>
        </w:tabs>
        <w:ind w:right="112"/>
        <w:rPr>
          <w:sz w:val="24"/>
          <w:lang w:val="es-ES"/>
        </w:rPr>
      </w:pPr>
      <w:r w:rsidRPr="00DE0748">
        <w:rPr>
          <w:color w:val="202020"/>
          <w:sz w:val="24"/>
          <w:lang w:val="es-ES"/>
        </w:rPr>
        <w:t>Mi proveedor explicará mi diagnóstico y la evidencia que lo respalda, así como mis opciones de tratamiento y sus riesgos y beneficios.</w:t>
      </w:r>
    </w:p>
    <w:p w14:paraId="64511A26" w14:textId="77777777" w:rsidR="00360759" w:rsidRPr="00DE0748" w:rsidRDefault="00360759" w:rsidP="00207741">
      <w:pPr>
        <w:pStyle w:val="a3"/>
        <w:rPr>
          <w:lang w:val="es-ES"/>
        </w:rPr>
      </w:pPr>
    </w:p>
    <w:p w14:paraId="16650A89" w14:textId="77777777" w:rsidR="00360759" w:rsidRPr="00DE0748" w:rsidRDefault="00ED4938" w:rsidP="00207741">
      <w:pPr>
        <w:pStyle w:val="a5"/>
        <w:numPr>
          <w:ilvl w:val="0"/>
          <w:numId w:val="1"/>
        </w:numPr>
        <w:tabs>
          <w:tab w:val="left" w:pos="960"/>
        </w:tabs>
        <w:ind w:right="108"/>
        <w:rPr>
          <w:sz w:val="24"/>
          <w:lang w:val="es-ES"/>
        </w:rPr>
      </w:pPr>
      <w:r w:rsidRPr="00DE0748">
        <w:rPr>
          <w:color w:val="202020"/>
          <w:sz w:val="24"/>
          <w:lang w:val="es-ES"/>
        </w:rPr>
        <w:t xml:space="preserve">Tengo derecho a solicitar una copia de mi historia clínica. Puedo solicitar obtener o enviar una copia de mi historia clínica a mi médico de atención primaria u otro proveedor de atención médica designado poniéndome en contacto con el consultorio de mi proveedor o a través de </w:t>
      </w:r>
      <w:proofErr w:type="spellStart"/>
      <w:r w:rsidRPr="00DE0748">
        <w:rPr>
          <w:color w:val="202020"/>
          <w:sz w:val="24"/>
          <w:lang w:val="es-ES"/>
        </w:rPr>
        <w:t>MyChart</w:t>
      </w:r>
      <w:proofErr w:type="spellEnd"/>
      <w:r w:rsidRPr="00DE0748">
        <w:rPr>
          <w:color w:val="202020"/>
          <w:sz w:val="24"/>
          <w:lang w:val="es-ES"/>
        </w:rPr>
        <w:t>.</w:t>
      </w:r>
    </w:p>
    <w:p w14:paraId="3D51DE5F" w14:textId="77777777" w:rsidR="00360759" w:rsidRPr="00DE0748" w:rsidRDefault="00360759" w:rsidP="00207741">
      <w:pPr>
        <w:pStyle w:val="a3"/>
        <w:rPr>
          <w:lang w:val="es-ES"/>
        </w:rPr>
      </w:pPr>
    </w:p>
    <w:p w14:paraId="08CCA99F" w14:textId="77777777" w:rsidR="00360759" w:rsidRDefault="00ED4938" w:rsidP="00207741">
      <w:pPr>
        <w:pStyle w:val="a5"/>
        <w:numPr>
          <w:ilvl w:val="0"/>
          <w:numId w:val="1"/>
        </w:numPr>
        <w:tabs>
          <w:tab w:val="left" w:pos="960"/>
        </w:tabs>
        <w:spacing w:before="1"/>
        <w:ind w:right="113"/>
        <w:rPr>
          <w:sz w:val="24"/>
        </w:rPr>
      </w:pPr>
      <w:r w:rsidRPr="00DE0748">
        <w:rPr>
          <w:color w:val="202020"/>
          <w:spacing w:val="-1"/>
          <w:sz w:val="24"/>
          <w:lang w:val="es-ES"/>
        </w:rPr>
        <w:t xml:space="preserve">Es necesario proporcionarle a mi proveedor una historia clínica completa, precisa y actual. </w:t>
      </w:r>
      <w:proofErr w:type="spellStart"/>
      <w:r>
        <w:rPr>
          <w:color w:val="202020"/>
          <w:spacing w:val="-1"/>
          <w:sz w:val="24"/>
        </w:rPr>
        <w:t>Entiendo</w:t>
      </w:r>
      <w:proofErr w:type="spellEnd"/>
      <w:r>
        <w:rPr>
          <w:color w:val="202020"/>
          <w:spacing w:val="-1"/>
          <w:sz w:val="24"/>
        </w:rPr>
        <w:t xml:space="preserve"> que </w:t>
      </w:r>
      <w:proofErr w:type="spellStart"/>
      <w:r>
        <w:rPr>
          <w:color w:val="202020"/>
          <w:spacing w:val="-1"/>
          <w:sz w:val="24"/>
        </w:rPr>
        <w:t>puedo</w:t>
      </w:r>
      <w:proofErr w:type="spellEnd"/>
      <w:r>
        <w:rPr>
          <w:color w:val="202020"/>
          <w:spacing w:val="-1"/>
          <w:sz w:val="24"/>
        </w:rPr>
        <w:t xml:space="preserve"> </w:t>
      </w:r>
      <w:proofErr w:type="spellStart"/>
      <w:r>
        <w:rPr>
          <w:color w:val="202020"/>
          <w:spacing w:val="-1"/>
          <w:sz w:val="24"/>
        </w:rPr>
        <w:t>iniciar</w:t>
      </w:r>
      <w:proofErr w:type="spellEnd"/>
      <w:r>
        <w:rPr>
          <w:color w:val="202020"/>
          <w:spacing w:val="-1"/>
          <w:sz w:val="24"/>
        </w:rPr>
        <w:t xml:space="preserve"> </w:t>
      </w:r>
      <w:proofErr w:type="spellStart"/>
      <w:r>
        <w:rPr>
          <w:color w:val="202020"/>
          <w:spacing w:val="-1"/>
          <w:sz w:val="24"/>
        </w:rPr>
        <w:t>sesión</w:t>
      </w:r>
      <w:proofErr w:type="spellEnd"/>
      <w:r>
        <w:rPr>
          <w:color w:val="202020"/>
          <w:spacing w:val="-1"/>
          <w:sz w:val="24"/>
        </w:rPr>
        <w:t xml:space="preserve"> </w:t>
      </w:r>
      <w:proofErr w:type="spellStart"/>
      <w:r>
        <w:rPr>
          <w:color w:val="202020"/>
          <w:spacing w:val="-1"/>
          <w:sz w:val="24"/>
        </w:rPr>
        <w:t>en</w:t>
      </w:r>
      <w:proofErr w:type="spellEnd"/>
      <w:r>
        <w:rPr>
          <w:color w:val="202020"/>
          <w:spacing w:val="-1"/>
          <w:sz w:val="24"/>
        </w:rPr>
        <w:t xml:space="preserve"> MyChart</w:t>
      </w:r>
    </w:p>
    <w:p w14:paraId="2E93FAB3" w14:textId="77777777" w:rsidR="00360759" w:rsidRPr="00DE0748" w:rsidRDefault="00ED4938" w:rsidP="00207741">
      <w:pPr>
        <w:pStyle w:val="a3"/>
        <w:ind w:left="960" w:right="107"/>
        <w:rPr>
          <w:lang w:val="es-ES"/>
        </w:rPr>
      </w:pPr>
      <w:r w:rsidRPr="00DE0748">
        <w:rPr>
          <w:color w:val="202020"/>
          <w:spacing w:val="-3"/>
          <w:lang w:val="es-ES"/>
        </w:rPr>
        <w:t>[https://</w:t>
      </w:r>
      <w:hyperlink r:id="rId7">
        <w:r w:rsidRPr="00DE0748">
          <w:rPr>
            <w:color w:val="202020"/>
            <w:spacing w:val="-3"/>
            <w:lang w:val="es-ES"/>
          </w:rPr>
          <w:t>www.bmc.org/mychart</w:t>
        </w:r>
      </w:hyperlink>
      <w:r w:rsidRPr="00DE0748">
        <w:rPr>
          <w:color w:val="202020"/>
          <w:spacing w:val="-6"/>
          <w:lang w:val="es-ES"/>
        </w:rPr>
        <w:t>] en cualquier momento para acceder, solicitar modificar o agregar información a mi historia clínica, revisar mi información médica personal o para comentar sobre la calidad de las plataformas y servicios de atención virtual de Boston Medical Center.</w:t>
      </w:r>
    </w:p>
    <w:p w14:paraId="7E0578DE" w14:textId="77777777" w:rsidR="00360759" w:rsidRPr="00DE0748" w:rsidRDefault="00360759" w:rsidP="00207741">
      <w:pPr>
        <w:pStyle w:val="a3"/>
        <w:spacing w:before="9"/>
        <w:rPr>
          <w:sz w:val="23"/>
          <w:lang w:val="es-ES"/>
        </w:rPr>
      </w:pPr>
    </w:p>
    <w:p w14:paraId="32FAE6AB" w14:textId="77777777" w:rsidR="00360759" w:rsidRPr="00DE0748" w:rsidRDefault="00ED4938" w:rsidP="00207741">
      <w:pPr>
        <w:pStyle w:val="a5"/>
        <w:numPr>
          <w:ilvl w:val="0"/>
          <w:numId w:val="1"/>
        </w:numPr>
        <w:tabs>
          <w:tab w:val="left" w:pos="960"/>
        </w:tabs>
        <w:ind w:right="107"/>
        <w:rPr>
          <w:sz w:val="24"/>
          <w:lang w:val="es-ES"/>
        </w:rPr>
      </w:pPr>
      <w:r w:rsidRPr="00DE0748">
        <w:rPr>
          <w:color w:val="202020"/>
          <w:sz w:val="24"/>
          <w:lang w:val="es-ES"/>
        </w:rPr>
        <w:t>No hay garantía de que se me dará una</w:t>
      </w:r>
      <w:r w:rsidRPr="00DE0748">
        <w:rPr>
          <w:color w:val="202020"/>
          <w:spacing w:val="-4"/>
          <w:sz w:val="24"/>
          <w:lang w:val="es-ES"/>
        </w:rPr>
        <w:t xml:space="preserve"> receta para un medicamento. Mi proveedor empleará su criterio profesional para decidir si una receta médica es adecuada para mí. Si mi proveedor emite una receta médica, tengo derecho a seleccionar la farmacia de mi preferencia.</w:t>
      </w:r>
    </w:p>
    <w:p w14:paraId="5E6FF813" w14:textId="77777777" w:rsidR="00360759" w:rsidRPr="00DE0748" w:rsidRDefault="00360759" w:rsidP="00207741">
      <w:pPr>
        <w:pStyle w:val="a3"/>
        <w:spacing w:before="1"/>
        <w:rPr>
          <w:lang w:val="es-ES"/>
        </w:rPr>
      </w:pPr>
    </w:p>
    <w:p w14:paraId="088CD576" w14:textId="77777777" w:rsidR="00360759" w:rsidRPr="00DE0748" w:rsidRDefault="00ED4938" w:rsidP="00207741">
      <w:pPr>
        <w:pStyle w:val="a5"/>
        <w:numPr>
          <w:ilvl w:val="0"/>
          <w:numId w:val="1"/>
        </w:numPr>
        <w:tabs>
          <w:tab w:val="left" w:pos="960"/>
        </w:tabs>
        <w:spacing w:before="7"/>
        <w:ind w:right="114"/>
        <w:rPr>
          <w:color w:val="202020"/>
          <w:sz w:val="24"/>
          <w:lang w:val="es-ES"/>
        </w:rPr>
      </w:pPr>
      <w:r w:rsidRPr="00DE0748">
        <w:rPr>
          <w:color w:val="202020"/>
          <w:sz w:val="24"/>
          <w:lang w:val="es-ES"/>
        </w:rPr>
        <w:t>Mi proveedor tiene derecho a negarse a brindar atención médica si, por algún motivo y según su criterio profesional, cree que podría existir un uso indebido, incluido</w:t>
      </w:r>
      <w:r w:rsidR="00DE0748" w:rsidRPr="00DE0748">
        <w:rPr>
          <w:rFonts w:hint="eastAsia"/>
          <w:color w:val="202020"/>
          <w:sz w:val="24"/>
          <w:lang w:val="es-ES"/>
        </w:rPr>
        <w:t xml:space="preserve"> </w:t>
      </w:r>
      <w:r w:rsidRPr="00DE0748">
        <w:rPr>
          <w:color w:val="202020"/>
          <w:sz w:val="24"/>
          <w:lang w:val="es-ES"/>
        </w:rPr>
        <w:t>el uso inapropiado desde el punto de vista médico o ético, de los servicios de atención virtual.</w:t>
      </w:r>
    </w:p>
    <w:p w14:paraId="1DE5BA34" w14:textId="77777777" w:rsidR="00360759" w:rsidRPr="00DE0748" w:rsidRDefault="00360759" w:rsidP="00207741">
      <w:pPr>
        <w:pStyle w:val="a3"/>
        <w:spacing w:before="10"/>
        <w:ind w:right="114"/>
        <w:rPr>
          <w:sz w:val="23"/>
          <w:lang w:val="es-ES"/>
        </w:rPr>
      </w:pPr>
    </w:p>
    <w:p w14:paraId="1125286C" w14:textId="77777777" w:rsidR="00360759" w:rsidRPr="00DE0748" w:rsidRDefault="00ED4938" w:rsidP="00207741">
      <w:pPr>
        <w:pStyle w:val="a5"/>
        <w:numPr>
          <w:ilvl w:val="0"/>
          <w:numId w:val="1"/>
        </w:numPr>
        <w:tabs>
          <w:tab w:val="left" w:pos="1028"/>
        </w:tabs>
        <w:ind w:right="114" w:hanging="361"/>
        <w:rPr>
          <w:sz w:val="24"/>
          <w:lang w:val="es-ES"/>
        </w:rPr>
      </w:pPr>
      <w:r w:rsidRPr="00DE0748">
        <w:rPr>
          <w:spacing w:val="-1"/>
          <w:sz w:val="24"/>
          <w:lang w:val="es-ES"/>
        </w:rPr>
        <w:t xml:space="preserve">Consentimiento de pacientes </w:t>
      </w:r>
      <w:r w:rsidRPr="00DE0748">
        <w:rPr>
          <w:spacing w:val="-1"/>
          <w:sz w:val="24"/>
          <w:lang w:val="es-ES"/>
        </w:rPr>
        <w:t>ambulatorios para las comunicaciones: Doy mi consentimiento para recibir comunicaciones sobre mis citas por teléfono, mensaje de texto y correo electrónico.</w:t>
      </w:r>
    </w:p>
    <w:p w14:paraId="598C6E4E" w14:textId="77777777" w:rsidR="00360759" w:rsidRPr="00DE0748" w:rsidRDefault="00360759" w:rsidP="00207741">
      <w:pPr>
        <w:pStyle w:val="a3"/>
        <w:ind w:right="114"/>
        <w:rPr>
          <w:lang w:val="es-ES"/>
        </w:rPr>
      </w:pPr>
    </w:p>
    <w:p w14:paraId="7B709394" w14:textId="77777777" w:rsidR="00360759" w:rsidRPr="00DE0748" w:rsidRDefault="00ED4938" w:rsidP="00207741">
      <w:pPr>
        <w:pStyle w:val="a5"/>
        <w:numPr>
          <w:ilvl w:val="0"/>
          <w:numId w:val="1"/>
        </w:numPr>
        <w:tabs>
          <w:tab w:val="left" w:pos="961"/>
        </w:tabs>
        <w:ind w:right="114" w:hanging="361"/>
        <w:rPr>
          <w:sz w:val="24"/>
          <w:lang w:val="es-ES"/>
        </w:rPr>
      </w:pPr>
      <w:r w:rsidRPr="00DE0748">
        <w:rPr>
          <w:sz w:val="24"/>
          <w:lang w:val="es-ES"/>
        </w:rPr>
        <w:t>Entiendo que mi información médica está electrónicamente a disposición de mis proveedores de tratamiento en otros lugares. Si deseo optar por no participar, puedo comunicarme con el Funcionario de privacidad, que figura en el Aviso de prácticas de privacidad o preguntar en el momento del registro. La Notificación electrónica de intercambio de información completa está disponible, previa solicitud.</w:t>
      </w:r>
    </w:p>
    <w:p w14:paraId="28DA8E87" w14:textId="77777777" w:rsidR="00360759" w:rsidRPr="00DE0748" w:rsidRDefault="00360759" w:rsidP="00207741">
      <w:pPr>
        <w:pStyle w:val="a3"/>
        <w:spacing w:before="1"/>
        <w:ind w:right="114"/>
        <w:rPr>
          <w:lang w:val="es-ES"/>
        </w:rPr>
      </w:pPr>
    </w:p>
    <w:p w14:paraId="639A8AF6" w14:textId="77777777" w:rsidR="00360759" w:rsidRDefault="00ED4938" w:rsidP="00207741">
      <w:pPr>
        <w:pStyle w:val="a5"/>
        <w:numPr>
          <w:ilvl w:val="0"/>
          <w:numId w:val="1"/>
        </w:numPr>
        <w:tabs>
          <w:tab w:val="left" w:pos="961"/>
        </w:tabs>
        <w:ind w:right="114" w:hanging="361"/>
        <w:rPr>
          <w:sz w:val="24"/>
        </w:rPr>
      </w:pPr>
      <w:proofErr w:type="spellStart"/>
      <w:r>
        <w:rPr>
          <w:color w:val="202020"/>
          <w:spacing w:val="-3"/>
          <w:sz w:val="24"/>
        </w:rPr>
        <w:t>Disposiciones</w:t>
      </w:r>
      <w:proofErr w:type="spellEnd"/>
      <w:r>
        <w:rPr>
          <w:color w:val="202020"/>
          <w:spacing w:val="-3"/>
          <w:sz w:val="24"/>
        </w:rPr>
        <w:t xml:space="preserve"> </w:t>
      </w:r>
      <w:proofErr w:type="spellStart"/>
      <w:r>
        <w:rPr>
          <w:color w:val="202020"/>
          <w:spacing w:val="-3"/>
          <w:sz w:val="24"/>
        </w:rPr>
        <w:t>adicionales</w:t>
      </w:r>
      <w:proofErr w:type="spellEnd"/>
      <w:r>
        <w:rPr>
          <w:color w:val="202020"/>
          <w:spacing w:val="-3"/>
          <w:sz w:val="24"/>
        </w:rPr>
        <w:t>:</w:t>
      </w:r>
    </w:p>
    <w:p w14:paraId="3AD1E8DE" w14:textId="77777777" w:rsidR="00360759" w:rsidRPr="00DE0748" w:rsidRDefault="00ED4938" w:rsidP="00207741">
      <w:pPr>
        <w:pStyle w:val="a5"/>
        <w:numPr>
          <w:ilvl w:val="1"/>
          <w:numId w:val="1"/>
        </w:numPr>
        <w:tabs>
          <w:tab w:val="left" w:pos="1681"/>
        </w:tabs>
        <w:ind w:right="114"/>
        <w:jc w:val="left"/>
        <w:rPr>
          <w:sz w:val="24"/>
          <w:lang w:val="es-ES"/>
        </w:rPr>
      </w:pPr>
      <w:r w:rsidRPr="00DE0748">
        <w:rPr>
          <w:color w:val="202020"/>
          <w:spacing w:val="-3"/>
          <w:sz w:val="24"/>
          <w:lang w:val="es-ES"/>
        </w:rPr>
        <w:t>Al firmar este formulario, permito que el proveedor recopile, use y transmita mi información personal.</w:t>
      </w:r>
    </w:p>
    <w:p w14:paraId="21DF5CE6" w14:textId="77777777" w:rsidR="00360759" w:rsidRPr="00DE0748" w:rsidRDefault="00ED4938" w:rsidP="00207741">
      <w:pPr>
        <w:pStyle w:val="a5"/>
        <w:numPr>
          <w:ilvl w:val="1"/>
          <w:numId w:val="1"/>
        </w:numPr>
        <w:tabs>
          <w:tab w:val="left" w:pos="1681"/>
        </w:tabs>
        <w:ind w:right="114"/>
        <w:jc w:val="left"/>
        <w:rPr>
          <w:sz w:val="24"/>
          <w:lang w:val="es-ES"/>
        </w:rPr>
      </w:pPr>
      <w:r w:rsidRPr="00DE0748">
        <w:rPr>
          <w:color w:val="202020"/>
          <w:sz w:val="24"/>
          <w:lang w:val="es-ES"/>
        </w:rPr>
        <w:t>Estoy de acuerdo con la Política de privacidad de Boston Medical Center, disponible aquí:</w:t>
      </w:r>
      <w:hyperlink r:id="rId8">
        <w:r w:rsidRPr="00DE0748">
          <w:rPr>
            <w:color w:val="0000FF"/>
            <w:sz w:val="24"/>
            <w:u w:val="single" w:color="0000FF"/>
            <w:lang w:val="es-ES"/>
          </w:rPr>
          <w:t xml:space="preserve"> https://www.bmc.org/privacy-1</w:t>
        </w:r>
      </w:hyperlink>
      <w:r w:rsidRPr="00DE0748">
        <w:rPr>
          <w:color w:val="202020"/>
          <w:sz w:val="24"/>
          <w:lang w:val="es-ES"/>
        </w:rPr>
        <w:t>.</w:t>
      </w:r>
    </w:p>
    <w:p w14:paraId="10FBABA4" w14:textId="77777777" w:rsidR="00360759" w:rsidRPr="00DE0748" w:rsidRDefault="00ED4938" w:rsidP="00207741">
      <w:pPr>
        <w:pStyle w:val="a5"/>
        <w:numPr>
          <w:ilvl w:val="1"/>
          <w:numId w:val="1"/>
        </w:numPr>
        <w:tabs>
          <w:tab w:val="left" w:pos="1681"/>
        </w:tabs>
        <w:ind w:right="114"/>
        <w:jc w:val="left"/>
        <w:rPr>
          <w:sz w:val="24"/>
          <w:lang w:val="es-ES"/>
        </w:rPr>
      </w:pPr>
      <w:r w:rsidRPr="00DE0748">
        <w:rPr>
          <w:color w:val="202020"/>
          <w:spacing w:val="-1"/>
          <w:sz w:val="24"/>
          <w:lang w:val="es-ES"/>
        </w:rPr>
        <w:t>Entiendo que es posible que Boston Medical Center no pueda cumplir con una solicitud para corregir o eliminar información personal debido a las regulaciones que rigen las historias clínicas, incluida la Ley Federal de Portabilidad y Responsabilidad de Seguros de Salud (HIPAA, por sus siglas en inglés); sin embargo, considerará cualquier solicitud de este tipo a la luz de dichas obligaciones reglamentarias.</w:t>
      </w:r>
    </w:p>
    <w:p w14:paraId="21F45C04" w14:textId="77777777" w:rsidR="00DE0748" w:rsidRDefault="00DE0748">
      <w:pPr>
        <w:rPr>
          <w:sz w:val="24"/>
          <w:szCs w:val="24"/>
          <w:lang w:val="es-ES"/>
        </w:rPr>
      </w:pPr>
      <w:r>
        <w:rPr>
          <w:lang w:val="es-ES"/>
        </w:rPr>
        <w:br w:type="page"/>
      </w:r>
    </w:p>
    <w:p w14:paraId="367ACA17" w14:textId="77777777" w:rsidR="00360759" w:rsidRPr="00DE0748" w:rsidRDefault="00360759" w:rsidP="00DE0748">
      <w:pPr>
        <w:pStyle w:val="a3"/>
        <w:spacing w:before="7"/>
        <w:ind w:right="114"/>
        <w:rPr>
          <w:sz w:val="11"/>
          <w:lang w:val="es-ES"/>
        </w:rPr>
      </w:pPr>
    </w:p>
    <w:p w14:paraId="1FA79685" w14:textId="77777777" w:rsidR="00360759" w:rsidRDefault="00000000" w:rsidP="00DE0748">
      <w:pPr>
        <w:pStyle w:val="a3"/>
        <w:spacing w:line="20" w:lineRule="exact"/>
        <w:ind w:left="213" w:right="114"/>
        <w:rPr>
          <w:sz w:val="2"/>
        </w:rPr>
      </w:pPr>
      <w:r>
        <w:rPr>
          <w:sz w:val="2"/>
        </w:rPr>
      </w:r>
      <w:r>
        <w:rPr>
          <w:sz w:val="2"/>
        </w:rPr>
        <w:pict w14:anchorId="0B000CA0">
          <v:group id="_x0000_s2053" style="width:263.95pt;height:.5pt;mso-position-horizontal-relative:char;mso-position-vertical-relative:line" coordsize="5279,10">
            <v:rect id="_x0000_s2054" style="position:absolute;width:5279;height:10" fillcolor="black" stroked="f"/>
            <w10:anchorlock/>
          </v:group>
        </w:pict>
      </w:r>
    </w:p>
    <w:p w14:paraId="7B462EB3" w14:textId="77777777" w:rsidR="00360759" w:rsidRPr="00DE0748" w:rsidRDefault="00ED4938" w:rsidP="00670D91">
      <w:pPr>
        <w:pStyle w:val="1"/>
        <w:spacing w:before="14"/>
        <w:ind w:right="114"/>
        <w:rPr>
          <w:lang w:val="es-ES"/>
        </w:rPr>
      </w:pPr>
      <w:r w:rsidRPr="00DE0748">
        <w:rPr>
          <w:color w:val="202020"/>
          <w:lang w:val="es-ES"/>
        </w:rPr>
        <w:t>Consentimiento informado del paciente</w:t>
      </w:r>
    </w:p>
    <w:p w14:paraId="4E7A86AE" w14:textId="77777777" w:rsidR="00360759" w:rsidRPr="00DE0748" w:rsidRDefault="00ED4938" w:rsidP="00670D91">
      <w:pPr>
        <w:spacing w:before="180" w:line="259" w:lineRule="auto"/>
        <w:ind w:left="240" w:right="114"/>
        <w:rPr>
          <w:lang w:val="es-ES"/>
        </w:rPr>
      </w:pPr>
      <w:r w:rsidRPr="00DE0748">
        <w:rPr>
          <w:color w:val="202020"/>
          <w:sz w:val="24"/>
          <w:lang w:val="es-ES"/>
        </w:rPr>
        <w:t>Al firmar aquí, reconozco que he leído</w:t>
      </w:r>
      <w:r w:rsidRPr="00DE0748">
        <w:rPr>
          <w:color w:val="202020"/>
          <w:spacing w:val="-7"/>
          <w:sz w:val="24"/>
          <w:lang w:val="es-ES"/>
        </w:rPr>
        <w:t xml:space="preserve"> detenidamente, comprendo y acepto los términos de este "</w:t>
      </w:r>
      <w:r w:rsidRPr="00DE0748">
        <w:rPr>
          <w:b/>
          <w:color w:val="202020"/>
          <w:sz w:val="24"/>
          <w:lang w:val="es-ES"/>
        </w:rPr>
        <w:t>CONSENTIMIENTO INFORMADO DE ATENCIÓN</w:t>
      </w:r>
      <w:r w:rsidRPr="00DE0748">
        <w:rPr>
          <w:b/>
          <w:color w:val="202020"/>
          <w:spacing w:val="-3"/>
          <w:sz w:val="24"/>
          <w:lang w:val="es-ES"/>
        </w:rPr>
        <w:t xml:space="preserve"> VIRTUAL</w:t>
      </w:r>
      <w:r w:rsidRPr="00DE0748">
        <w:rPr>
          <w:color w:val="202020"/>
          <w:spacing w:val="-3"/>
          <w:sz w:val="24"/>
          <w:lang w:val="es-ES"/>
        </w:rPr>
        <w:t>"</w:t>
      </w:r>
      <w:r w:rsidR="00DE0748">
        <w:rPr>
          <w:rFonts w:eastAsiaTheme="minorEastAsia" w:hint="eastAsia"/>
          <w:color w:val="202020"/>
          <w:spacing w:val="-3"/>
          <w:sz w:val="24"/>
          <w:lang w:val="es-ES" w:eastAsia="zh-CN"/>
        </w:rPr>
        <w:t xml:space="preserve"> </w:t>
      </w:r>
      <w:r w:rsidRPr="00DE0748">
        <w:rPr>
          <w:color w:val="202020"/>
          <w:lang w:val="es-ES"/>
        </w:rPr>
        <w:t xml:space="preserve">y doy mi consentimiento para recibir los servicios de atención virtual. </w:t>
      </w:r>
      <w:r w:rsidRPr="00DE0748">
        <w:rPr>
          <w:lang w:val="es-ES"/>
        </w:rPr>
        <w:t>NOMBRE DEL PACIENTE:</w:t>
      </w:r>
    </w:p>
    <w:p w14:paraId="4D8DB294" w14:textId="77777777" w:rsidR="00360759" w:rsidRPr="00DE0748" w:rsidRDefault="00000000" w:rsidP="00670D91">
      <w:pPr>
        <w:pStyle w:val="a3"/>
        <w:spacing w:before="1"/>
        <w:ind w:left="240" w:right="114"/>
        <w:rPr>
          <w:sz w:val="21"/>
          <w:lang w:val="es-ES"/>
        </w:rPr>
      </w:pPr>
      <w:r>
        <w:rPr>
          <w:sz w:val="21"/>
          <w:lang w:val="es-ES"/>
        </w:rPr>
      </w:r>
      <w:r>
        <w:rPr>
          <w:sz w:val="21"/>
          <w:lang w:val="es-ES"/>
        </w:rPr>
        <w:pict w14:anchorId="0BA7EC7D">
          <v:shape id="_x0000_s2055" style="width:246.65pt;height:.1pt;mso-left-percent:-10001;mso-top-percent:-10001;mso-wrap-distance-left:0;mso-wrap-distance-right:0;mso-position-horizontal:absolute;mso-position-horizontal-relative:char;mso-position-vertical:absolute;mso-position-vertical-relative:line;mso-left-percent:-10001;mso-top-percent:-10001" coordorigin="720,999" coordsize="4933,0" path="m720,999r4933,e" filled="f" strokeweight=".26669mm">
            <v:path arrowok="t"/>
            <w10:wrap anchorx="page"/>
            <w10:anchorlock/>
          </v:shape>
        </w:pict>
      </w:r>
    </w:p>
    <w:p w14:paraId="5008AAC9" w14:textId="77777777" w:rsidR="00DE0748" w:rsidRDefault="00DE0748" w:rsidP="00670D91">
      <w:pPr>
        <w:pStyle w:val="a3"/>
        <w:ind w:left="240" w:right="114"/>
        <w:rPr>
          <w:rFonts w:eastAsiaTheme="minorEastAsia"/>
          <w:lang w:val="es-ES" w:eastAsia="zh-CN"/>
        </w:rPr>
      </w:pPr>
    </w:p>
    <w:p w14:paraId="778CC4BF" w14:textId="77777777" w:rsidR="00360759" w:rsidRPr="00DE0748" w:rsidRDefault="00ED4938" w:rsidP="00670D91">
      <w:pPr>
        <w:pStyle w:val="a3"/>
        <w:ind w:left="240" w:right="114"/>
        <w:rPr>
          <w:lang w:val="es-ES"/>
        </w:rPr>
      </w:pPr>
      <w:r w:rsidRPr="00DE0748">
        <w:rPr>
          <w:lang w:val="es-ES"/>
        </w:rPr>
        <w:t>FIRMA DEL/DE LA PACIENTE/PADRE/MADRE/TUTOR LEGAL:</w:t>
      </w:r>
    </w:p>
    <w:p w14:paraId="6E64CA85" w14:textId="77777777" w:rsidR="00360759" w:rsidRPr="00DE0748" w:rsidRDefault="00000000" w:rsidP="00670D91">
      <w:pPr>
        <w:pStyle w:val="a3"/>
        <w:spacing w:before="2"/>
        <w:ind w:left="240" w:right="114"/>
        <w:rPr>
          <w:sz w:val="19"/>
          <w:lang w:val="es-ES"/>
        </w:rPr>
      </w:pPr>
      <w:r>
        <w:pict w14:anchorId="44282950">
          <v:shape id="_x0000_s2051" style="position:absolute;left:0;text-align:left;margin-left:36pt;margin-top:13.4pt;width:246.95pt;height:.1pt;z-index:-15727616;mso-wrap-distance-left:0;mso-wrap-distance-right:0;mso-position-horizontal-relative:page" coordorigin="720,268" coordsize="4939,0" path="m720,268r4939,e" filled="f" strokeweight=".26669mm">
            <v:path arrowok="t"/>
            <w10:wrap type="topAndBottom" anchorx="page"/>
          </v:shape>
        </w:pict>
      </w:r>
    </w:p>
    <w:p w14:paraId="2BBA4954" w14:textId="77777777" w:rsidR="00360759" w:rsidRPr="00DE0748" w:rsidRDefault="00ED4938" w:rsidP="00670D91">
      <w:pPr>
        <w:pStyle w:val="a3"/>
        <w:spacing w:before="205"/>
        <w:ind w:left="240" w:right="114"/>
        <w:rPr>
          <w:lang w:val="es-ES"/>
        </w:rPr>
      </w:pPr>
      <w:r w:rsidRPr="00DE0748">
        <w:rPr>
          <w:lang w:val="es-ES"/>
        </w:rPr>
        <w:t>FECHA:</w:t>
      </w:r>
    </w:p>
    <w:p w14:paraId="249BDC7B" w14:textId="77777777" w:rsidR="00360759" w:rsidRDefault="00000000" w:rsidP="00DE0748">
      <w:pPr>
        <w:pStyle w:val="a3"/>
        <w:ind w:left="240" w:right="114"/>
        <w:rPr>
          <w:sz w:val="21"/>
        </w:rPr>
      </w:pPr>
      <w:r>
        <w:pict w14:anchorId="53C5BADA">
          <v:shape id="_x0000_s2050" style="position:absolute;left:0;text-align:left;margin-left:36pt;margin-top:14.45pt;width:93.45pt;height:.1pt;z-index:-15727104;mso-wrap-distance-left:0;mso-wrap-distance-right:0;mso-position-horizontal-relative:page" coordorigin="720,289" coordsize="1869,0" path="m720,289r1869,e" filled="f" strokeweight=".26669mm">
            <v:path arrowok="t"/>
            <w10:wrap type="topAndBottom" anchorx="page"/>
          </v:shape>
        </w:pict>
      </w:r>
    </w:p>
    <w:sectPr w:rsidR="00360759" w:rsidSect="00DE0748">
      <w:headerReference w:type="default" r:id="rId9"/>
      <w:footerReference w:type="default" r:id="rId10"/>
      <w:pgSz w:w="12240" w:h="15840"/>
      <w:pgMar w:top="1803" w:right="600" w:bottom="1140" w:left="480" w:header="723" w:footer="942" w:gutter="0"/>
      <w:cols w:num="2" w:space="4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87CE35" w14:textId="77777777" w:rsidR="00533DB2" w:rsidRDefault="00533DB2">
      <w:r>
        <w:separator/>
      </w:r>
    </w:p>
  </w:endnote>
  <w:endnote w:type="continuationSeparator" w:id="0">
    <w:p w14:paraId="4A7D552C" w14:textId="77777777" w:rsidR="00533DB2" w:rsidRDefault="00533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rlito">
    <w:panose1 w:val="020F0502020204030204"/>
    <w:charset w:val="00"/>
    <w:family w:val="swiss"/>
    <w:pitch w:val="variable"/>
    <w:sig w:usb0="E10002FF" w:usb1="5000E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98E79" w14:textId="77777777" w:rsidR="00360759" w:rsidRDefault="00000000">
    <w:pPr>
      <w:pStyle w:val="a3"/>
      <w:spacing w:line="14" w:lineRule="auto"/>
      <w:rPr>
        <w:sz w:val="20"/>
      </w:rPr>
    </w:pPr>
    <w:r>
      <w:pict w14:anchorId="758B9522">
        <v:shapetype id="_x0000_t202" coordsize="21600,21600" o:spt="202" path="m,l,21600r21600,l21600,xe">
          <v:stroke joinstyle="miter"/>
          <v:path gradientshapeok="t" o:connecttype="rect"/>
        </v:shapetype>
        <v:shape id="_x0000_s1026" type="#_x0000_t202" style="position:absolute;margin-left:5.5pt;margin-top:746pt;width:155.55pt;height:15.7pt;z-index:-15828992;mso-position-horizontal-relative:page;mso-position-vertical-relative:page" filled="f" stroked="f">
          <v:textbox inset="0,0,0,0">
            <w:txbxContent>
              <w:p w14:paraId="6B532AEA" w14:textId="77777777" w:rsidR="00360759" w:rsidRPr="00DE0748" w:rsidRDefault="00ED4938">
                <w:pPr>
                  <w:spacing w:before="15"/>
                  <w:ind w:left="20"/>
                  <w:rPr>
                    <w:sz w:val="16"/>
                    <w:lang w:val="es-ES"/>
                  </w:rPr>
                </w:pPr>
                <w:r w:rsidRPr="00DE0748">
                  <w:rPr>
                    <w:sz w:val="16"/>
                    <w:lang w:val="es-ES"/>
                  </w:rPr>
                  <w:t>Fecha de la versión 01/06/2023</w:t>
                </w:r>
              </w:p>
            </w:txbxContent>
          </v:textbox>
          <w10:wrap anchorx="page" anchory="page"/>
        </v:shape>
      </w:pict>
    </w:r>
    <w:r>
      <w:pict w14:anchorId="06E54300">
        <v:shape id="_x0000_s1025" type="#_x0000_t202" style="position:absolute;margin-left:501.2pt;margin-top:746.4pt;width:59.85pt;height:11pt;z-index:-15828480;mso-position-horizontal-relative:page;mso-position-vertical-relative:page" filled="f" stroked="f">
          <v:textbox inset="0,0,0,0">
            <w:txbxContent>
              <w:p w14:paraId="1C98E4CD" w14:textId="77777777" w:rsidR="00360759" w:rsidRDefault="00ED4938">
                <w:pPr>
                  <w:spacing w:before="15"/>
                  <w:ind w:left="60"/>
                  <w:rPr>
                    <w:sz w:val="16"/>
                  </w:rPr>
                </w:pPr>
                <w:r>
                  <w:fldChar w:fldCharType="begin"/>
                </w:r>
                <w:r>
                  <w:rPr>
                    <w:b/>
                    <w:sz w:val="16"/>
                  </w:rPr>
                  <w:instrText xml:space="preserve"> PAGE </w:instrText>
                </w:r>
                <w:r>
                  <w:fldChar w:fldCharType="separate"/>
                </w:r>
                <w:r w:rsidR="009520DF">
                  <w:rPr>
                    <w:b/>
                    <w:noProof/>
                    <w:sz w:val="16"/>
                  </w:rPr>
                  <w:t>4</w:t>
                </w:r>
                <w:r>
                  <w:fldChar w:fldCharType="end"/>
                </w:r>
                <w:r>
                  <w:rPr>
                    <w:sz w:val="16"/>
                  </w:rPr>
                  <w:t xml:space="preserve"> | </w:t>
                </w:r>
                <w:proofErr w:type="spellStart"/>
                <w:r>
                  <w:rPr>
                    <w:color w:val="7D7D7D"/>
                    <w:sz w:val="16"/>
                  </w:rPr>
                  <w:t>Página</w:t>
                </w:r>
                <w:proofErr w:type="spellEnd"/>
              </w:p>
            </w:txbxContent>
          </v:textbox>
          <w10:wrap anchorx="page" anchory="page"/>
        </v:shape>
      </w:pict>
    </w:r>
    <w:r>
      <w:pict w14:anchorId="2447FE0A">
        <v:shape id="_x0000_s1027" type="#_x0000_t202" style="position:absolute;margin-left:186.45pt;margin-top:733.9pt;width:235.7pt;height:13.8pt;z-index:-15829504;mso-position-horizontal-relative:page;mso-position-vertical-relative:page" filled="f" stroked="f">
          <v:textbox inset="0,0,0,0">
            <w:txbxContent>
              <w:p w14:paraId="5D0CD561" w14:textId="77777777" w:rsidR="00360759" w:rsidRDefault="00ED4938">
                <w:pPr>
                  <w:spacing w:before="14"/>
                  <w:ind w:left="20"/>
                  <w:rPr>
                    <w:sz w:val="21"/>
                  </w:rPr>
                </w:pPr>
                <w:r>
                  <w:rPr>
                    <w:color w:val="1F1F22"/>
                    <w:sz w:val="21"/>
                  </w:rPr>
                  <w:t>One Boston Medical Center Pl. Boston, MA 02118</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E3F196" w14:textId="77777777" w:rsidR="00533DB2" w:rsidRDefault="00533DB2">
      <w:r>
        <w:separator/>
      </w:r>
    </w:p>
  </w:footnote>
  <w:footnote w:type="continuationSeparator" w:id="0">
    <w:p w14:paraId="66334643" w14:textId="77777777" w:rsidR="00533DB2" w:rsidRDefault="00533D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7C50D" w14:textId="77777777" w:rsidR="00360759" w:rsidRDefault="00000000">
    <w:pPr>
      <w:pStyle w:val="a3"/>
      <w:spacing w:line="14" w:lineRule="auto"/>
      <w:rPr>
        <w:sz w:val="20"/>
      </w:rPr>
    </w:pPr>
    <w:r>
      <w:pict w14:anchorId="6A34F273">
        <v:shapetype id="_x0000_t202" coordsize="21600,21600" o:spt="202" path="m,l,21600r21600,l21600,xe">
          <v:stroke joinstyle="miter"/>
          <v:path gradientshapeok="t" o:connecttype="rect"/>
        </v:shapetype>
        <v:shape id="_x0000_s1028" type="#_x0000_t202" style="position:absolute;margin-left:35pt;margin-top:35.15pt;width:334.5pt;height:34.05pt;z-index:-15830016;mso-position-horizontal-relative:page;mso-position-vertical-relative:page" filled="f" stroked="f">
          <v:textbox inset="0,0,0,0">
            <w:txbxContent>
              <w:p w14:paraId="78E99175" w14:textId="77777777" w:rsidR="00360759" w:rsidRPr="00DE0748" w:rsidRDefault="00ED4938">
                <w:pPr>
                  <w:spacing w:before="11"/>
                  <w:ind w:left="20"/>
                  <w:rPr>
                    <w:sz w:val="28"/>
                    <w:lang w:val="es-ES"/>
                  </w:rPr>
                </w:pPr>
                <w:r w:rsidRPr="00DE0748">
                  <w:rPr>
                    <w:color w:val="202020"/>
                    <w:sz w:val="28"/>
                    <w:lang w:val="es-ES"/>
                  </w:rPr>
                  <w:t>Boston Medical Center</w:t>
                </w:r>
              </w:p>
              <w:p w14:paraId="337E2ED0" w14:textId="77777777" w:rsidR="00360759" w:rsidRPr="00DE0748" w:rsidRDefault="00ED4938">
                <w:pPr>
                  <w:spacing w:before="5"/>
                  <w:ind w:left="20"/>
                  <w:rPr>
                    <w:sz w:val="28"/>
                    <w:lang w:val="es-ES"/>
                  </w:rPr>
                </w:pPr>
                <w:r w:rsidRPr="00DE0748">
                  <w:rPr>
                    <w:color w:val="202020"/>
                    <w:spacing w:val="-1"/>
                    <w:sz w:val="28"/>
                    <w:lang w:val="es-ES"/>
                  </w:rPr>
                  <w:t>Consentimiento informado para atención virtual</w:t>
                </w:r>
              </w:p>
            </w:txbxContent>
          </v:textbox>
          <w10:wrap anchorx="page" anchory="page"/>
        </v:shape>
      </w:pict>
    </w:r>
    <w:r>
      <w:pict w14:anchorId="0C46071D">
        <v:rect id="_x0000_s1029" style="position:absolute;margin-left:34.55pt;margin-top:76.2pt;width:543pt;height:2.15pt;z-index:-15830528;mso-position-horizontal-relative:page;mso-position-vertical-relative:page" fillcolor="#a00" stroked="f">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B27D48"/>
    <w:multiLevelType w:val="hybridMultilevel"/>
    <w:tmpl w:val="F368917C"/>
    <w:lvl w:ilvl="0" w:tplc="B6149D76">
      <w:start w:val="1"/>
      <w:numFmt w:val="decimal"/>
      <w:lvlText w:val="%1."/>
      <w:lvlJc w:val="left"/>
      <w:pPr>
        <w:ind w:left="960" w:hanging="360"/>
        <w:jc w:val="left"/>
      </w:pPr>
      <w:rPr>
        <w:rFonts w:ascii="Arial" w:eastAsia="Arial" w:hAnsi="Arial" w:cs="Arial" w:hint="default"/>
        <w:color w:val="202020"/>
        <w:spacing w:val="-33"/>
        <w:w w:val="99"/>
        <w:sz w:val="24"/>
        <w:szCs w:val="24"/>
        <w:lang w:eastAsia="en-US" w:bidi="ar-SA"/>
      </w:rPr>
    </w:lvl>
    <w:lvl w:ilvl="1" w:tplc="393C4558">
      <w:numFmt w:val="bullet"/>
      <w:lvlText w:val=""/>
      <w:lvlJc w:val="left"/>
      <w:pPr>
        <w:ind w:left="1680" w:hanging="360"/>
      </w:pPr>
      <w:rPr>
        <w:rFonts w:ascii="Symbol" w:eastAsia="Symbol" w:hAnsi="Symbol" w:cs="Symbol" w:hint="default"/>
        <w:color w:val="202020"/>
        <w:w w:val="100"/>
        <w:sz w:val="24"/>
        <w:szCs w:val="24"/>
        <w:lang w:eastAsia="en-US" w:bidi="ar-SA"/>
      </w:rPr>
    </w:lvl>
    <w:lvl w:ilvl="2" w:tplc="C72ED796">
      <w:numFmt w:val="bullet"/>
      <w:lvlText w:val="•"/>
      <w:lvlJc w:val="left"/>
      <w:pPr>
        <w:ind w:left="2112" w:hanging="360"/>
      </w:pPr>
      <w:rPr>
        <w:rFonts w:hint="default"/>
        <w:lang w:eastAsia="en-US" w:bidi="ar-SA"/>
      </w:rPr>
    </w:lvl>
    <w:lvl w:ilvl="3" w:tplc="27741014">
      <w:numFmt w:val="bullet"/>
      <w:lvlText w:val="•"/>
      <w:lvlJc w:val="left"/>
      <w:pPr>
        <w:ind w:left="2545" w:hanging="360"/>
      </w:pPr>
      <w:rPr>
        <w:rFonts w:hint="default"/>
        <w:lang w:eastAsia="en-US" w:bidi="ar-SA"/>
      </w:rPr>
    </w:lvl>
    <w:lvl w:ilvl="4" w:tplc="49023BC8">
      <w:numFmt w:val="bullet"/>
      <w:lvlText w:val="•"/>
      <w:lvlJc w:val="left"/>
      <w:pPr>
        <w:ind w:left="2978" w:hanging="360"/>
      </w:pPr>
      <w:rPr>
        <w:rFonts w:hint="default"/>
        <w:lang w:eastAsia="en-US" w:bidi="ar-SA"/>
      </w:rPr>
    </w:lvl>
    <w:lvl w:ilvl="5" w:tplc="F61AD9F2">
      <w:numFmt w:val="bullet"/>
      <w:lvlText w:val="•"/>
      <w:lvlJc w:val="left"/>
      <w:pPr>
        <w:ind w:left="3411" w:hanging="360"/>
      </w:pPr>
      <w:rPr>
        <w:rFonts w:hint="default"/>
        <w:lang w:eastAsia="en-US" w:bidi="ar-SA"/>
      </w:rPr>
    </w:lvl>
    <w:lvl w:ilvl="6" w:tplc="9CD2AB72">
      <w:numFmt w:val="bullet"/>
      <w:lvlText w:val="•"/>
      <w:lvlJc w:val="left"/>
      <w:pPr>
        <w:ind w:left="3844" w:hanging="360"/>
      </w:pPr>
      <w:rPr>
        <w:rFonts w:hint="default"/>
        <w:lang w:eastAsia="en-US" w:bidi="ar-SA"/>
      </w:rPr>
    </w:lvl>
    <w:lvl w:ilvl="7" w:tplc="D242C9EC">
      <w:numFmt w:val="bullet"/>
      <w:lvlText w:val="•"/>
      <w:lvlJc w:val="left"/>
      <w:pPr>
        <w:ind w:left="4277" w:hanging="360"/>
      </w:pPr>
      <w:rPr>
        <w:rFonts w:hint="default"/>
        <w:lang w:eastAsia="en-US" w:bidi="ar-SA"/>
      </w:rPr>
    </w:lvl>
    <w:lvl w:ilvl="8" w:tplc="1BA279A4">
      <w:numFmt w:val="bullet"/>
      <w:lvlText w:val="•"/>
      <w:lvlJc w:val="left"/>
      <w:pPr>
        <w:ind w:left="4710" w:hanging="360"/>
      </w:pPr>
      <w:rPr>
        <w:rFonts w:hint="default"/>
        <w:lang w:eastAsia="en-US" w:bidi="ar-SA"/>
      </w:rPr>
    </w:lvl>
  </w:abstractNum>
  <w:abstractNum w:abstractNumId="1" w15:restartNumberingAfterBreak="0">
    <w:nsid w:val="1F176350"/>
    <w:multiLevelType w:val="hybridMultilevel"/>
    <w:tmpl w:val="9D9E33D4"/>
    <w:lvl w:ilvl="0" w:tplc="AC967EB2">
      <w:numFmt w:val="bullet"/>
      <w:lvlText w:val=""/>
      <w:lvlJc w:val="left"/>
      <w:pPr>
        <w:ind w:left="960" w:hanging="361"/>
      </w:pPr>
      <w:rPr>
        <w:rFonts w:ascii="Wingdings" w:eastAsia="Wingdings" w:hAnsi="Wingdings" w:cs="Wingdings" w:hint="default"/>
        <w:color w:val="202020"/>
        <w:w w:val="100"/>
        <w:sz w:val="24"/>
        <w:szCs w:val="24"/>
        <w:lang w:eastAsia="en-US" w:bidi="ar-SA"/>
      </w:rPr>
    </w:lvl>
    <w:lvl w:ilvl="1" w:tplc="D91E002A">
      <w:numFmt w:val="bullet"/>
      <w:lvlText w:val="•"/>
      <w:lvlJc w:val="left"/>
      <w:pPr>
        <w:ind w:left="1415" w:hanging="361"/>
      </w:pPr>
      <w:rPr>
        <w:rFonts w:hint="default"/>
        <w:lang w:eastAsia="en-US" w:bidi="ar-SA"/>
      </w:rPr>
    </w:lvl>
    <w:lvl w:ilvl="2" w:tplc="C5FC087A">
      <w:numFmt w:val="bullet"/>
      <w:lvlText w:val="•"/>
      <w:lvlJc w:val="left"/>
      <w:pPr>
        <w:ind w:left="1870" w:hanging="361"/>
      </w:pPr>
      <w:rPr>
        <w:rFonts w:hint="default"/>
        <w:lang w:eastAsia="en-US" w:bidi="ar-SA"/>
      </w:rPr>
    </w:lvl>
    <w:lvl w:ilvl="3" w:tplc="844AB32E">
      <w:numFmt w:val="bullet"/>
      <w:lvlText w:val="•"/>
      <w:lvlJc w:val="left"/>
      <w:pPr>
        <w:ind w:left="2325" w:hanging="361"/>
      </w:pPr>
      <w:rPr>
        <w:rFonts w:hint="default"/>
        <w:lang w:eastAsia="en-US" w:bidi="ar-SA"/>
      </w:rPr>
    </w:lvl>
    <w:lvl w:ilvl="4" w:tplc="869A3906">
      <w:numFmt w:val="bullet"/>
      <w:lvlText w:val="•"/>
      <w:lvlJc w:val="left"/>
      <w:pPr>
        <w:ind w:left="2780" w:hanging="361"/>
      </w:pPr>
      <w:rPr>
        <w:rFonts w:hint="default"/>
        <w:lang w:eastAsia="en-US" w:bidi="ar-SA"/>
      </w:rPr>
    </w:lvl>
    <w:lvl w:ilvl="5" w:tplc="FE3276E0">
      <w:numFmt w:val="bullet"/>
      <w:lvlText w:val="•"/>
      <w:lvlJc w:val="left"/>
      <w:pPr>
        <w:ind w:left="3235" w:hanging="361"/>
      </w:pPr>
      <w:rPr>
        <w:rFonts w:hint="default"/>
        <w:lang w:eastAsia="en-US" w:bidi="ar-SA"/>
      </w:rPr>
    </w:lvl>
    <w:lvl w:ilvl="6" w:tplc="0A2C9DE8">
      <w:numFmt w:val="bullet"/>
      <w:lvlText w:val="•"/>
      <w:lvlJc w:val="left"/>
      <w:pPr>
        <w:ind w:left="3690" w:hanging="361"/>
      </w:pPr>
      <w:rPr>
        <w:rFonts w:hint="default"/>
        <w:lang w:eastAsia="en-US" w:bidi="ar-SA"/>
      </w:rPr>
    </w:lvl>
    <w:lvl w:ilvl="7" w:tplc="619E7922">
      <w:numFmt w:val="bullet"/>
      <w:lvlText w:val="•"/>
      <w:lvlJc w:val="left"/>
      <w:pPr>
        <w:ind w:left="4145" w:hanging="361"/>
      </w:pPr>
      <w:rPr>
        <w:rFonts w:hint="default"/>
        <w:lang w:eastAsia="en-US" w:bidi="ar-SA"/>
      </w:rPr>
    </w:lvl>
    <w:lvl w:ilvl="8" w:tplc="AFE2FE06">
      <w:numFmt w:val="bullet"/>
      <w:lvlText w:val="•"/>
      <w:lvlJc w:val="left"/>
      <w:pPr>
        <w:ind w:left="4600" w:hanging="361"/>
      </w:pPr>
      <w:rPr>
        <w:rFonts w:hint="default"/>
        <w:lang w:eastAsia="en-US" w:bidi="ar-SA"/>
      </w:rPr>
    </w:lvl>
  </w:abstractNum>
  <w:abstractNum w:abstractNumId="2" w15:restartNumberingAfterBreak="0">
    <w:nsid w:val="763778BC"/>
    <w:multiLevelType w:val="hybridMultilevel"/>
    <w:tmpl w:val="39AE531A"/>
    <w:lvl w:ilvl="0" w:tplc="95F8CE9A">
      <w:numFmt w:val="bullet"/>
      <w:lvlText w:val=""/>
      <w:lvlJc w:val="left"/>
      <w:pPr>
        <w:ind w:left="686" w:hanging="361"/>
      </w:pPr>
      <w:rPr>
        <w:rFonts w:ascii="Wingdings" w:eastAsia="Wingdings" w:hAnsi="Wingdings" w:cs="Wingdings" w:hint="default"/>
        <w:color w:val="202020"/>
        <w:w w:val="98"/>
        <w:sz w:val="20"/>
        <w:szCs w:val="20"/>
        <w:lang w:eastAsia="en-US" w:bidi="ar-SA"/>
      </w:rPr>
    </w:lvl>
    <w:lvl w:ilvl="1" w:tplc="5ED6D0B4">
      <w:numFmt w:val="bullet"/>
      <w:lvlText w:val="•"/>
      <w:lvlJc w:val="left"/>
      <w:pPr>
        <w:ind w:left="1169" w:hanging="361"/>
      </w:pPr>
      <w:rPr>
        <w:rFonts w:hint="default"/>
        <w:lang w:eastAsia="en-US" w:bidi="ar-SA"/>
      </w:rPr>
    </w:lvl>
    <w:lvl w:ilvl="2" w:tplc="2DEE5700">
      <w:numFmt w:val="bullet"/>
      <w:lvlText w:val="•"/>
      <w:lvlJc w:val="left"/>
      <w:pPr>
        <w:ind w:left="1659" w:hanging="361"/>
      </w:pPr>
      <w:rPr>
        <w:rFonts w:hint="default"/>
        <w:lang w:eastAsia="en-US" w:bidi="ar-SA"/>
      </w:rPr>
    </w:lvl>
    <w:lvl w:ilvl="3" w:tplc="16980E70">
      <w:numFmt w:val="bullet"/>
      <w:lvlText w:val="•"/>
      <w:lvlJc w:val="left"/>
      <w:pPr>
        <w:ind w:left="2149" w:hanging="361"/>
      </w:pPr>
      <w:rPr>
        <w:rFonts w:hint="default"/>
        <w:lang w:eastAsia="en-US" w:bidi="ar-SA"/>
      </w:rPr>
    </w:lvl>
    <w:lvl w:ilvl="4" w:tplc="546AF670">
      <w:numFmt w:val="bullet"/>
      <w:lvlText w:val="•"/>
      <w:lvlJc w:val="left"/>
      <w:pPr>
        <w:ind w:left="2639" w:hanging="361"/>
      </w:pPr>
      <w:rPr>
        <w:rFonts w:hint="default"/>
        <w:lang w:eastAsia="en-US" w:bidi="ar-SA"/>
      </w:rPr>
    </w:lvl>
    <w:lvl w:ilvl="5" w:tplc="B9B4C692">
      <w:numFmt w:val="bullet"/>
      <w:lvlText w:val="•"/>
      <w:lvlJc w:val="left"/>
      <w:pPr>
        <w:ind w:left="3129" w:hanging="361"/>
      </w:pPr>
      <w:rPr>
        <w:rFonts w:hint="default"/>
        <w:lang w:eastAsia="en-US" w:bidi="ar-SA"/>
      </w:rPr>
    </w:lvl>
    <w:lvl w:ilvl="6" w:tplc="535429FE">
      <w:numFmt w:val="bullet"/>
      <w:lvlText w:val="•"/>
      <w:lvlJc w:val="left"/>
      <w:pPr>
        <w:ind w:left="3619" w:hanging="361"/>
      </w:pPr>
      <w:rPr>
        <w:rFonts w:hint="default"/>
        <w:lang w:eastAsia="en-US" w:bidi="ar-SA"/>
      </w:rPr>
    </w:lvl>
    <w:lvl w:ilvl="7" w:tplc="3ED280F2">
      <w:numFmt w:val="bullet"/>
      <w:lvlText w:val="•"/>
      <w:lvlJc w:val="left"/>
      <w:pPr>
        <w:ind w:left="4109" w:hanging="361"/>
      </w:pPr>
      <w:rPr>
        <w:rFonts w:hint="default"/>
        <w:lang w:eastAsia="en-US" w:bidi="ar-SA"/>
      </w:rPr>
    </w:lvl>
    <w:lvl w:ilvl="8" w:tplc="5AEED7F4">
      <w:numFmt w:val="bullet"/>
      <w:lvlText w:val="•"/>
      <w:lvlJc w:val="left"/>
      <w:pPr>
        <w:ind w:left="4599" w:hanging="361"/>
      </w:pPr>
      <w:rPr>
        <w:rFonts w:hint="default"/>
        <w:lang w:eastAsia="en-US" w:bidi="ar-SA"/>
      </w:rPr>
    </w:lvl>
  </w:abstractNum>
  <w:num w:numId="1" w16cid:durableId="838157887">
    <w:abstractNumId w:val="0"/>
  </w:num>
  <w:num w:numId="2" w16cid:durableId="44449793">
    <w:abstractNumId w:val="2"/>
  </w:num>
  <w:num w:numId="3" w16cid:durableId="14074168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9"/>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6"/>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360759"/>
    <w:rsid w:val="00207741"/>
    <w:rsid w:val="00360759"/>
    <w:rsid w:val="004679DC"/>
    <w:rsid w:val="00525B27"/>
    <w:rsid w:val="00533DB2"/>
    <w:rsid w:val="00670D91"/>
    <w:rsid w:val="00906364"/>
    <w:rsid w:val="009520DF"/>
    <w:rsid w:val="00B2351A"/>
    <w:rsid w:val="00BF2F9C"/>
    <w:rsid w:val="00C46E74"/>
    <w:rsid w:val="00D65F9B"/>
    <w:rsid w:val="00DE0748"/>
    <w:rsid w:val="00ED49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5FBCF41F"/>
  <w15:docId w15:val="{55AD91BB-51B5-47B0-9E35-199D82F23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Arial" w:eastAsia="Arial" w:hAnsi="Arial" w:cs="Arial"/>
    </w:rPr>
  </w:style>
  <w:style w:type="paragraph" w:styleId="1">
    <w:name w:val="heading 1"/>
    <w:basedOn w:val="a"/>
    <w:uiPriority w:val="1"/>
    <w:qFormat/>
    <w:pPr>
      <w:ind w:left="24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Title"/>
    <w:basedOn w:val="a"/>
    <w:uiPriority w:val="1"/>
    <w:qFormat/>
    <w:pPr>
      <w:spacing w:before="5"/>
      <w:ind w:left="20"/>
    </w:pPr>
    <w:rPr>
      <w:sz w:val="28"/>
      <w:szCs w:val="28"/>
    </w:rPr>
  </w:style>
  <w:style w:type="paragraph" w:styleId="a5">
    <w:name w:val="List Paragraph"/>
    <w:basedOn w:val="a"/>
    <w:uiPriority w:val="1"/>
    <w:qFormat/>
    <w:pPr>
      <w:ind w:left="960" w:hanging="360"/>
      <w:jc w:val="both"/>
    </w:pPr>
  </w:style>
  <w:style w:type="paragraph" w:customStyle="1" w:styleId="TableParagraph">
    <w:name w:val="Table Paragraph"/>
    <w:basedOn w:val="a"/>
    <w:uiPriority w:val="1"/>
    <w:qFormat/>
  </w:style>
  <w:style w:type="paragraph" w:styleId="a6">
    <w:name w:val="header"/>
    <w:basedOn w:val="a"/>
    <w:link w:val="a7"/>
    <w:uiPriority w:val="99"/>
    <w:unhideWhenUsed/>
    <w:rsid w:val="00DE0748"/>
    <w:pPr>
      <w:pBdr>
        <w:bottom w:val="single" w:sz="6" w:space="1" w:color="auto"/>
      </w:pBdr>
      <w:tabs>
        <w:tab w:val="center" w:pos="4153"/>
        <w:tab w:val="right" w:pos="8306"/>
      </w:tabs>
      <w:snapToGrid w:val="0"/>
      <w:jc w:val="center"/>
    </w:pPr>
    <w:rPr>
      <w:sz w:val="18"/>
      <w:szCs w:val="18"/>
    </w:rPr>
  </w:style>
  <w:style w:type="character" w:customStyle="1" w:styleId="a7">
    <w:name w:val="页眉 字符"/>
    <w:basedOn w:val="a0"/>
    <w:link w:val="a6"/>
    <w:uiPriority w:val="99"/>
    <w:rsid w:val="00DE0748"/>
    <w:rPr>
      <w:rFonts w:ascii="Arial" w:eastAsia="Arial" w:hAnsi="Arial" w:cs="Arial"/>
      <w:sz w:val="18"/>
      <w:szCs w:val="18"/>
    </w:rPr>
  </w:style>
  <w:style w:type="paragraph" w:styleId="a8">
    <w:name w:val="footer"/>
    <w:basedOn w:val="a"/>
    <w:link w:val="a9"/>
    <w:uiPriority w:val="99"/>
    <w:unhideWhenUsed/>
    <w:rsid w:val="00DE0748"/>
    <w:pPr>
      <w:tabs>
        <w:tab w:val="center" w:pos="4153"/>
        <w:tab w:val="right" w:pos="8306"/>
      </w:tabs>
      <w:snapToGrid w:val="0"/>
    </w:pPr>
    <w:rPr>
      <w:sz w:val="18"/>
      <w:szCs w:val="18"/>
    </w:rPr>
  </w:style>
  <w:style w:type="character" w:customStyle="1" w:styleId="a9">
    <w:name w:val="页脚 字符"/>
    <w:basedOn w:val="a0"/>
    <w:link w:val="a8"/>
    <w:uiPriority w:val="99"/>
    <w:rsid w:val="00DE0748"/>
    <w:rPr>
      <w:rFonts w:ascii="Arial" w:eastAsia="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bmc.org/privacy-1" TargetMode="External"/><Relationship Id="rId3" Type="http://schemas.openxmlformats.org/officeDocument/2006/relationships/settings" Target="settings.xml"/><Relationship Id="rId7" Type="http://schemas.openxmlformats.org/officeDocument/2006/relationships/hyperlink" Target="http://www.bmc.org/mychar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1770</Words>
  <Characters>10095</Characters>
  <Application>Microsoft Office Word</Application>
  <DocSecurity>0</DocSecurity>
  <Lines>84</Lines>
  <Paragraphs>23</Paragraphs>
  <ScaleCrop>false</ScaleCrop>
  <Company>Microsoft</Company>
  <LinksUpToDate>false</LinksUpToDate>
  <CharactersWithSpaces>11842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 Stone</dc:creator>
  <cp:lastModifiedBy>Acer</cp:lastModifiedBy>
  <cp:revision>11</cp:revision>
  <dcterms:created xsi:type="dcterms:W3CDTF">2023-07-28T16:54:00Z</dcterms:created>
  <dcterms:modified xsi:type="dcterms:W3CDTF">2023-08-02T08:30:00Z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2023-07-25T00:00:00Z</vt:filetime>
  </property>
  <property fmtid="{D5CDD505-2E9C-101B-9397-08002B2CF9AE}" pid="3" name="Creator">
    <vt:lpwstr>Microsoft® Word 2016</vt:lpwstr>
  </property>
  <property fmtid="{D5CDD505-2E9C-101B-9397-08002B2CF9AE}" pid="4" name="LastSaved">
    <vt:filetime>2023-07-28T00:00:00Z</vt:filetime>
  </property>
</Properties>
</file>